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8"/>
        <w:jc w:val="center"/>
        <w:outlineLvl w:val="1"/>
        <w:rPr>
          <w:rFonts w:hint="eastAsia" w:ascii="黑体" w:hAnsi="黑体" w:eastAsia="黑体" w:cs="黑体"/>
          <w:b/>
          <w:bCs/>
          <w:sz w:val="40"/>
          <w:szCs w:val="36"/>
        </w:rPr>
      </w:pPr>
      <w:bookmarkStart w:id="0" w:name="_Toc925204353"/>
      <w:bookmarkStart w:id="1" w:name="_Toc1983744999"/>
      <w:bookmarkStart w:id="2" w:name="_Toc643742093_WPSOffice_Level1"/>
      <w:bookmarkStart w:id="24" w:name="_GoBack"/>
      <w:bookmarkEnd w:id="24"/>
      <w:r>
        <w:rPr>
          <w:rFonts w:hint="eastAsia" w:ascii="黑体" w:hAnsi="黑体" w:eastAsia="黑体" w:cs="黑体"/>
          <w:b/>
          <w:bCs/>
          <w:sz w:val="40"/>
          <w:szCs w:val="36"/>
        </w:rPr>
        <w:t>相关表格</w:t>
      </w:r>
      <w:bookmarkEnd w:id="0"/>
      <w:bookmarkEnd w:id="1"/>
      <w:bookmarkEnd w:id="2"/>
    </w:p>
    <w:p>
      <w:pPr>
        <w:spacing w:line="360" w:lineRule="auto"/>
        <w:rPr>
          <w:rFonts w:ascii="Times New Roman" w:hAnsi="Times New Roman"/>
          <w:b/>
          <w:bCs/>
          <w:sz w:val="36"/>
          <w:szCs w:val="36"/>
        </w:rPr>
      </w:pPr>
    </w:p>
    <w:p>
      <w:pPr>
        <w:spacing w:line="360" w:lineRule="auto"/>
        <w:rPr>
          <w:rFonts w:ascii="Times New Roman" w:hAnsi="Times New Roman"/>
          <w:sz w:val="32"/>
          <w:szCs w:val="32"/>
        </w:rPr>
      </w:pPr>
    </w:p>
    <w:p>
      <w:pPr>
        <w:spacing w:line="360" w:lineRule="auto"/>
        <w:rPr>
          <w:rFonts w:ascii="Times New Roman" w:hAnsi="Times New Roman"/>
          <w:sz w:val="32"/>
          <w:szCs w:val="32"/>
        </w:rPr>
      </w:pPr>
      <w:bookmarkStart w:id="3" w:name="_Toc350743465_WPSOffice_Level1"/>
      <w:r>
        <w:rPr>
          <w:rFonts w:ascii="Times New Roman" w:hAnsi="Times New Roman"/>
          <w:sz w:val="32"/>
          <w:szCs w:val="32"/>
        </w:rPr>
        <w:t>附件一：</w:t>
      </w:r>
      <w:r>
        <w:rPr>
          <w:rFonts w:hint="eastAsia" w:ascii="Times New Roman" w:hAnsi="Times New Roman"/>
          <w:sz w:val="32"/>
          <w:szCs w:val="32"/>
          <w:lang w:val="en-US" w:eastAsia="zh-CN"/>
        </w:rPr>
        <w:t>特装</w:t>
      </w:r>
      <w:r>
        <w:rPr>
          <w:rFonts w:ascii="Times New Roman" w:hAnsi="Times New Roman"/>
          <w:sz w:val="32"/>
          <w:szCs w:val="32"/>
        </w:rPr>
        <w:t>搭建授权委托书</w:t>
      </w:r>
      <w:bookmarkEnd w:id="3"/>
    </w:p>
    <w:p>
      <w:pPr>
        <w:spacing w:line="360" w:lineRule="auto"/>
        <w:rPr>
          <w:rFonts w:ascii="Times New Roman" w:hAnsi="Times New Roman"/>
          <w:sz w:val="32"/>
          <w:szCs w:val="32"/>
        </w:rPr>
      </w:pPr>
      <w:bookmarkStart w:id="4" w:name="_Toc102805240_WPSOffice_Level1"/>
      <w:r>
        <w:rPr>
          <w:rFonts w:ascii="Times New Roman" w:hAnsi="Times New Roman"/>
          <w:sz w:val="32"/>
          <w:szCs w:val="32"/>
        </w:rPr>
        <w:t>附件二：</w:t>
      </w:r>
      <w:r>
        <w:rPr>
          <w:rFonts w:hint="eastAsia" w:ascii="Times New Roman" w:hAnsi="Times New Roman"/>
          <w:sz w:val="32"/>
          <w:szCs w:val="32"/>
          <w:lang w:val="en-US" w:eastAsia="zh-CN"/>
        </w:rPr>
        <w:t>特装</w:t>
      </w:r>
      <w:r>
        <w:rPr>
          <w:rFonts w:ascii="Times New Roman" w:hAnsi="Times New Roman"/>
          <w:sz w:val="32"/>
          <w:szCs w:val="32"/>
        </w:rPr>
        <w:t>施工安全责任书</w:t>
      </w:r>
      <w:bookmarkEnd w:id="4"/>
    </w:p>
    <w:p>
      <w:pPr>
        <w:spacing w:line="360" w:lineRule="auto"/>
        <w:rPr>
          <w:rFonts w:ascii="Times New Roman" w:hAnsi="Times New Roman"/>
          <w:sz w:val="32"/>
          <w:szCs w:val="32"/>
        </w:rPr>
      </w:pPr>
      <w:bookmarkStart w:id="5" w:name="_Toc1270816492_WPSOffice_Level1"/>
      <w:r>
        <w:rPr>
          <w:rFonts w:ascii="Times New Roman" w:hAnsi="Times New Roman"/>
          <w:sz w:val="32"/>
          <w:szCs w:val="32"/>
        </w:rPr>
        <w:t>附件三：</w:t>
      </w:r>
      <w:bookmarkEnd w:id="5"/>
      <w:r>
        <w:rPr>
          <w:rFonts w:hint="eastAsia" w:ascii="Times New Roman" w:hAnsi="Times New Roman"/>
          <w:sz w:val="32"/>
          <w:szCs w:val="32"/>
          <w:lang w:val="en-US" w:eastAsia="zh-CN"/>
        </w:rPr>
        <w:t>特装施工</w:t>
      </w:r>
      <w:r>
        <w:rPr>
          <w:rFonts w:ascii="Times New Roman" w:hAnsi="Times New Roman"/>
          <w:sz w:val="32"/>
          <w:szCs w:val="32"/>
        </w:rPr>
        <w:t>押金及证件登记申请表</w:t>
      </w:r>
    </w:p>
    <w:p>
      <w:pPr>
        <w:spacing w:line="360" w:lineRule="auto"/>
        <w:rPr>
          <w:rFonts w:hint="default" w:ascii="Times New Roman" w:hAnsi="Times New Roman" w:eastAsia="宋体"/>
          <w:sz w:val="32"/>
          <w:szCs w:val="32"/>
          <w:lang w:val="en-US" w:eastAsia="zh-CN"/>
        </w:rPr>
      </w:pPr>
      <w:r>
        <w:rPr>
          <w:rFonts w:hint="eastAsia" w:ascii="Times New Roman" w:hAnsi="Times New Roman"/>
          <w:sz w:val="32"/>
          <w:szCs w:val="32"/>
          <w:lang w:val="en-US" w:eastAsia="zh-CN"/>
        </w:rPr>
        <w:t>附件四：参展确认书</w:t>
      </w:r>
    </w:p>
    <w:p>
      <w:pPr>
        <w:spacing w:line="360" w:lineRule="auto"/>
        <w:rPr>
          <w:rFonts w:hint="eastAsia" w:ascii="Times New Roman" w:hAnsi="Times New Roman"/>
          <w:sz w:val="32"/>
          <w:szCs w:val="32"/>
        </w:rPr>
      </w:pPr>
    </w:p>
    <w:p>
      <w:pPr>
        <w:spacing w:line="360" w:lineRule="auto"/>
        <w:rPr>
          <w:rFonts w:hint="eastAsia" w:ascii="Times New Roman" w:hAnsi="Times New Roman"/>
          <w:sz w:val="32"/>
          <w:szCs w:val="32"/>
        </w:rPr>
      </w:pPr>
    </w:p>
    <w:p>
      <w:pPr>
        <w:spacing w:line="360" w:lineRule="auto"/>
        <w:rPr>
          <w:rFonts w:hint="eastAsia" w:ascii="Times New Roman" w:hAnsi="Times New Roman"/>
          <w:sz w:val="32"/>
          <w:szCs w:val="32"/>
        </w:rPr>
      </w:pPr>
    </w:p>
    <w:p>
      <w:pPr>
        <w:spacing w:line="360" w:lineRule="auto"/>
        <w:rPr>
          <w:rFonts w:hint="eastAsia" w:ascii="Times New Roman" w:hAnsi="Times New Roman"/>
          <w:sz w:val="32"/>
          <w:szCs w:val="32"/>
        </w:rPr>
      </w:pPr>
      <w:r>
        <w:rPr>
          <w:rFonts w:hint="eastAsia" w:ascii="Times New Roman" w:hAnsi="Times New Roman"/>
          <w:b/>
          <w:color w:val="FF0000"/>
          <w:sz w:val="32"/>
          <w:szCs w:val="32"/>
        </w:rPr>
        <w:t>特别说明：</w:t>
      </w:r>
      <w:r>
        <w:rPr>
          <w:rFonts w:hint="eastAsia" w:ascii="Times New Roman" w:hAnsi="Times New Roman"/>
          <w:sz w:val="32"/>
          <w:szCs w:val="32"/>
        </w:rPr>
        <w:t>所有表格及其内容除需要完成预留填写的部分以外，不得对内容进行任何修改或删减。如有内容修改及删减，均视为无效，其实质性内容均以本“参展手册”公布的内容为准。</w:t>
      </w:r>
    </w:p>
    <w:p>
      <w:pPr>
        <w:spacing w:line="360" w:lineRule="auto"/>
        <w:rPr>
          <w:rFonts w:ascii="Times New Roman" w:hAnsi="Times New Roman"/>
          <w:sz w:val="32"/>
          <w:szCs w:val="32"/>
        </w:rPr>
      </w:pPr>
    </w:p>
    <w:p>
      <w:pPr>
        <w:spacing w:line="360" w:lineRule="auto"/>
        <w:rPr>
          <w:rFonts w:ascii="Times New Roman" w:hAnsi="Times New Roman"/>
          <w:sz w:val="32"/>
          <w:szCs w:val="32"/>
        </w:rPr>
      </w:pPr>
    </w:p>
    <w:p>
      <w:pPr>
        <w:spacing w:line="360" w:lineRule="auto"/>
        <w:rPr>
          <w:rFonts w:ascii="Times New Roman" w:hAnsi="Times New Roman"/>
          <w:sz w:val="24"/>
        </w:rPr>
      </w:pPr>
    </w:p>
    <w:p>
      <w:pPr>
        <w:spacing w:line="360" w:lineRule="auto"/>
        <w:rPr>
          <w:rFonts w:ascii="Times New Roman" w:hAnsi="Times New Roman"/>
          <w:b/>
          <w:bCs/>
          <w:sz w:val="32"/>
          <w:szCs w:val="32"/>
        </w:rPr>
      </w:pPr>
      <w:r>
        <w:rPr>
          <w:rFonts w:ascii="Times New Roman" w:hAnsi="Times New Roman"/>
          <w:sz w:val="24"/>
        </w:rPr>
        <w:br w:type="page"/>
      </w:r>
      <w:bookmarkStart w:id="6" w:name="_Toc1118578518"/>
      <w:bookmarkStart w:id="7" w:name="_Toc19633683"/>
      <w:bookmarkStart w:id="8" w:name="_Toc1059864178_WPSOffice_Level1"/>
      <w:r>
        <w:rPr>
          <w:rFonts w:ascii="Times New Roman" w:hAnsi="Times New Roman"/>
          <w:b/>
          <w:bCs/>
          <w:sz w:val="32"/>
          <w:szCs w:val="32"/>
        </w:rPr>
        <w:t>附件一：</w:t>
      </w:r>
      <w:bookmarkEnd w:id="6"/>
      <w:bookmarkEnd w:id="7"/>
      <w:bookmarkEnd w:id="8"/>
    </w:p>
    <w:p>
      <w:pPr>
        <w:spacing w:line="360" w:lineRule="auto"/>
        <w:outlineLvl w:val="1"/>
        <w:rPr>
          <w:rFonts w:ascii="Times New Roman" w:hAnsi="Times New Roman"/>
          <w:b/>
          <w:bCs/>
          <w:sz w:val="32"/>
          <w:szCs w:val="32"/>
        </w:rPr>
      </w:pPr>
    </w:p>
    <w:p>
      <w:pPr>
        <w:spacing w:line="360" w:lineRule="auto"/>
        <w:jc w:val="center"/>
        <w:rPr>
          <w:rFonts w:ascii="Times New Roman" w:hAnsi="Times New Roman"/>
          <w:b/>
          <w:bCs/>
          <w:sz w:val="36"/>
          <w:szCs w:val="36"/>
        </w:rPr>
      </w:pPr>
      <w:bookmarkStart w:id="9" w:name="_Toc264764565_WPSOffice_Level2"/>
      <w:r>
        <w:rPr>
          <w:rFonts w:hint="eastAsia" w:ascii="Times New Roman" w:hAnsi="Times New Roman"/>
          <w:b/>
          <w:bCs/>
          <w:sz w:val="36"/>
          <w:szCs w:val="36"/>
          <w:lang w:val="en-US" w:eastAsia="zh-CN"/>
        </w:rPr>
        <w:t>特装</w:t>
      </w:r>
      <w:r>
        <w:rPr>
          <w:rFonts w:ascii="Times New Roman" w:hAnsi="Times New Roman"/>
          <w:b/>
          <w:bCs/>
          <w:sz w:val="36"/>
          <w:szCs w:val="36"/>
        </w:rPr>
        <w:t>搭建授权委托书</w:t>
      </w:r>
      <w:bookmarkEnd w:id="9"/>
    </w:p>
    <w:p>
      <w:pPr>
        <w:spacing w:line="520" w:lineRule="exact"/>
        <w:ind w:firstLine="482" w:firstLineChars="200"/>
        <w:rPr>
          <w:rFonts w:ascii="Times New Roman" w:hAnsi="Times New Roman"/>
          <w:b/>
          <w:sz w:val="24"/>
        </w:rPr>
      </w:pPr>
    </w:p>
    <w:p>
      <w:pPr>
        <w:spacing w:line="520" w:lineRule="exact"/>
        <w:ind w:firstLine="482" w:firstLineChars="200"/>
        <w:rPr>
          <w:rFonts w:ascii="Times New Roman" w:hAnsi="Times New Roman"/>
          <w:sz w:val="24"/>
        </w:rPr>
      </w:pPr>
      <w:r>
        <w:rPr>
          <w:rFonts w:ascii="Times New Roman" w:hAnsi="Times New Roman"/>
          <w:b/>
          <w:sz w:val="24"/>
        </w:rPr>
        <w:t>参展单位名称：</w:t>
      </w:r>
    </w:p>
    <w:p>
      <w:pPr>
        <w:spacing w:line="520" w:lineRule="exact"/>
        <w:ind w:firstLine="480" w:firstLineChars="200"/>
        <w:rPr>
          <w:rFonts w:ascii="Times New Roman" w:hAnsi="Times New Roman"/>
          <w:sz w:val="24"/>
        </w:rPr>
      </w:pPr>
      <w:r>
        <w:rPr>
          <w:rFonts w:ascii="Times New Roman" w:hAnsi="Times New Roman"/>
          <w:sz w:val="24"/>
        </w:rPr>
        <w:t>我单位为</w:t>
      </w:r>
      <w:r>
        <w:rPr>
          <w:rFonts w:ascii="Times New Roman" w:hAnsi="Times New Roman"/>
          <w:sz w:val="24"/>
          <w:u w:val="single"/>
        </w:rPr>
        <w:t xml:space="preserve">  第</w:t>
      </w:r>
      <w:r>
        <w:rPr>
          <w:rFonts w:hint="eastAsia" w:ascii="Times New Roman" w:hAnsi="Times New Roman"/>
          <w:sz w:val="24"/>
          <w:u w:val="single"/>
          <w:lang w:val="en-US" w:eastAsia="zh-CN"/>
        </w:rPr>
        <w:t>五</w:t>
      </w:r>
      <w:r>
        <w:rPr>
          <w:rFonts w:ascii="Times New Roman" w:hAnsi="Times New Roman"/>
          <w:sz w:val="24"/>
          <w:u w:val="single"/>
        </w:rPr>
        <w:t xml:space="preserve">届中韩贸易投资博览会  </w:t>
      </w:r>
      <w:r>
        <w:rPr>
          <w:rFonts w:ascii="Times New Roman" w:hAnsi="Times New Roman"/>
          <w:sz w:val="24"/>
        </w:rPr>
        <w:t>参展单位，展位号：</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sz w:val="24"/>
        </w:rPr>
        <w:t>；展台特装面积</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sz w:val="24"/>
        </w:rPr>
        <w:t>平方米，展位长</w:t>
      </w:r>
      <w:r>
        <w:rPr>
          <w:rFonts w:ascii="Times New Roman" w:hAnsi="Times New Roman"/>
          <w:iCs/>
          <w:u w:val="single"/>
        </w:rPr>
        <w:tab/>
      </w:r>
      <w:r>
        <w:rPr>
          <w:rFonts w:hint="eastAsia" w:ascii="Times New Roman" w:hAnsi="Times New Roman"/>
          <w:iCs/>
          <w:u w:val="single"/>
          <w:lang w:val="en-US" w:eastAsia="zh-CN"/>
        </w:rPr>
        <w:t xml:space="preserve">    </w:t>
      </w:r>
      <w:r>
        <w:rPr>
          <w:rFonts w:ascii="Times New Roman" w:hAnsi="Times New Roman"/>
          <w:sz w:val="24"/>
        </w:rPr>
        <w:t>米，宽</w:t>
      </w:r>
      <w:r>
        <w:rPr>
          <w:rFonts w:ascii="Times New Roman" w:hAnsi="Times New Roman"/>
          <w:iCs/>
          <w:u w:val="single"/>
        </w:rPr>
        <w:tab/>
      </w:r>
      <w:r>
        <w:rPr>
          <w:rFonts w:hint="eastAsia" w:ascii="Times New Roman" w:hAnsi="Times New Roman"/>
          <w:iCs/>
          <w:u w:val="single"/>
          <w:lang w:val="en-US" w:eastAsia="zh-CN"/>
        </w:rPr>
        <w:t xml:space="preserve">    </w:t>
      </w:r>
      <w:r>
        <w:rPr>
          <w:rFonts w:ascii="Times New Roman" w:hAnsi="Times New Roman"/>
          <w:iCs/>
          <w:u w:val="single"/>
        </w:rPr>
        <w:tab/>
      </w:r>
      <w:r>
        <w:rPr>
          <w:rFonts w:ascii="Times New Roman" w:hAnsi="Times New Roman"/>
          <w:sz w:val="24"/>
        </w:rPr>
        <w:t>米。现委托</w:t>
      </w:r>
    </w:p>
    <w:p>
      <w:pPr>
        <w:spacing w:line="520" w:lineRule="exact"/>
        <w:rPr>
          <w:rFonts w:ascii="Times New Roman" w:hAnsi="Times New Roman"/>
          <w:sz w:val="24"/>
        </w:rPr>
      </w:pP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ascii="Times New Roman" w:hAnsi="Times New Roman"/>
          <w:sz w:val="24"/>
        </w:rPr>
        <w:t>公司为我单位展台搭建商。</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特此证明：</w:t>
      </w:r>
    </w:p>
    <w:p>
      <w:pPr>
        <w:numPr>
          <w:ilvl w:val="0"/>
          <w:numId w:val="1"/>
        </w:numPr>
        <w:spacing w:line="360" w:lineRule="auto"/>
        <w:ind w:firstLine="480" w:firstLineChars="200"/>
        <w:rPr>
          <w:rFonts w:ascii="Times New Roman" w:hAnsi="Times New Roman"/>
          <w:sz w:val="24"/>
        </w:rPr>
      </w:pPr>
      <w:r>
        <w:rPr>
          <w:rFonts w:ascii="Times New Roman" w:hAnsi="Times New Roman"/>
          <w:sz w:val="24"/>
        </w:rPr>
        <w:t>该公司经考察审核后确认为本展位唯一指定搭建商，本单位对该</w:t>
      </w:r>
      <w:r>
        <w:rPr>
          <w:rFonts w:hint="eastAsia" w:ascii="Times New Roman" w:hAnsi="Times New Roman"/>
          <w:sz w:val="24"/>
        </w:rPr>
        <w:t>搭建商</w:t>
      </w:r>
      <w:r>
        <w:rPr>
          <w:rFonts w:ascii="Times New Roman" w:hAnsi="Times New Roman"/>
          <w:sz w:val="24"/>
        </w:rPr>
        <w:t>的相关</w:t>
      </w:r>
      <w:r>
        <w:rPr>
          <w:rFonts w:hint="eastAsia" w:ascii="Times New Roman" w:hAnsi="Times New Roman"/>
          <w:sz w:val="24"/>
        </w:rPr>
        <w:t>资质</w:t>
      </w:r>
      <w:r>
        <w:rPr>
          <w:rFonts w:ascii="Times New Roman" w:hAnsi="Times New Roman"/>
          <w:sz w:val="24"/>
        </w:rPr>
        <w:t>、</w:t>
      </w:r>
      <w:r>
        <w:rPr>
          <w:rFonts w:hint="eastAsia" w:ascii="Times New Roman" w:hAnsi="Times New Roman"/>
          <w:sz w:val="24"/>
        </w:rPr>
        <w:t>实施</w:t>
      </w:r>
      <w:r>
        <w:rPr>
          <w:rFonts w:ascii="Times New Roman" w:hAnsi="Times New Roman"/>
          <w:sz w:val="24"/>
        </w:rPr>
        <w:t>行为等承担责任；</w:t>
      </w:r>
    </w:p>
    <w:p>
      <w:pPr>
        <w:numPr>
          <w:ilvl w:val="0"/>
          <w:numId w:val="1"/>
        </w:numPr>
        <w:spacing w:line="360" w:lineRule="auto"/>
        <w:ind w:firstLine="480" w:firstLineChars="200"/>
        <w:rPr>
          <w:rFonts w:ascii="Times New Roman" w:hAnsi="Times New Roman"/>
          <w:sz w:val="24"/>
        </w:rPr>
      </w:pPr>
      <w:r>
        <w:rPr>
          <w:rFonts w:ascii="Times New Roman" w:hAnsi="Times New Roman"/>
          <w:sz w:val="24"/>
        </w:rPr>
        <w:t>该搭建公司已同本</w:t>
      </w:r>
      <w:r>
        <w:rPr>
          <w:rFonts w:hint="eastAsia" w:ascii="Times New Roman" w:hAnsi="Times New Roman"/>
          <w:sz w:val="24"/>
        </w:rPr>
        <w:t>单位</w:t>
      </w:r>
      <w:r>
        <w:rPr>
          <w:rFonts w:ascii="Times New Roman" w:hAnsi="Times New Roman"/>
          <w:sz w:val="24"/>
        </w:rPr>
        <w:t>签订相关委托搭建合同，我单位和该搭建公司共同确保展台安全施工及正常运行；</w:t>
      </w:r>
    </w:p>
    <w:p>
      <w:pPr>
        <w:spacing w:line="360" w:lineRule="auto"/>
        <w:ind w:firstLine="480" w:firstLineChars="200"/>
        <w:rPr>
          <w:rFonts w:ascii="Times New Roman" w:hAnsi="Times New Roman"/>
          <w:sz w:val="24"/>
        </w:rPr>
      </w:pPr>
      <w:r>
        <w:rPr>
          <w:rFonts w:ascii="Times New Roman" w:hAnsi="Times New Roman"/>
          <w:sz w:val="24"/>
        </w:rPr>
        <w:t>3.我</w:t>
      </w:r>
      <w:r>
        <w:rPr>
          <w:rFonts w:hint="eastAsia" w:ascii="Times New Roman" w:hAnsi="Times New Roman"/>
          <w:sz w:val="24"/>
        </w:rPr>
        <w:t>单位</w:t>
      </w:r>
      <w:r>
        <w:rPr>
          <w:rFonts w:ascii="Times New Roman" w:hAnsi="Times New Roman"/>
          <w:sz w:val="24"/>
        </w:rPr>
        <w:t>已完全明确组委会发布的</w:t>
      </w:r>
      <w:r>
        <w:rPr>
          <w:rFonts w:hint="eastAsia" w:ascii="Times New Roman" w:hAnsi="Times New Roman"/>
          <w:sz w:val="24"/>
        </w:rPr>
        <w:t>“参展手册”全部内容及其</w:t>
      </w:r>
      <w:r>
        <w:rPr>
          <w:rFonts w:ascii="Times New Roman" w:hAnsi="Times New Roman"/>
          <w:sz w:val="24"/>
        </w:rPr>
        <w:t>施工管理相关安全细则，并</w:t>
      </w:r>
      <w:r>
        <w:rPr>
          <w:rFonts w:hint="eastAsia" w:ascii="Times New Roman" w:hAnsi="Times New Roman"/>
          <w:sz w:val="24"/>
        </w:rPr>
        <w:t>督促</w:t>
      </w:r>
      <w:r>
        <w:rPr>
          <w:rFonts w:ascii="Times New Roman" w:hAnsi="Times New Roman"/>
          <w:sz w:val="24"/>
        </w:rPr>
        <w:t>我</w:t>
      </w:r>
      <w:r>
        <w:rPr>
          <w:rFonts w:hint="eastAsia" w:ascii="Times New Roman" w:hAnsi="Times New Roman"/>
          <w:sz w:val="24"/>
        </w:rPr>
        <w:t>单位</w:t>
      </w:r>
      <w:r>
        <w:rPr>
          <w:rFonts w:ascii="Times New Roman" w:hAnsi="Times New Roman"/>
          <w:sz w:val="24"/>
        </w:rPr>
        <w:t>指定委托搭建公司在现场确保施工安全；</w:t>
      </w:r>
    </w:p>
    <w:p>
      <w:pPr>
        <w:spacing w:line="360" w:lineRule="auto"/>
        <w:ind w:firstLine="480" w:firstLineChars="200"/>
        <w:rPr>
          <w:rFonts w:ascii="Times New Roman" w:hAnsi="Times New Roman"/>
          <w:sz w:val="24"/>
        </w:rPr>
      </w:pPr>
      <w:r>
        <w:rPr>
          <w:rFonts w:ascii="Times New Roman" w:hAnsi="Times New Roman"/>
          <w:sz w:val="24"/>
        </w:rPr>
        <w:t>4.我单位将与组委会、主场服务商对展台安全共同进行监督，如违反场馆相关施工安全规定，组委会有权对展位及其搭建商进行处罚；</w:t>
      </w:r>
    </w:p>
    <w:p>
      <w:pPr>
        <w:spacing w:line="360" w:lineRule="auto"/>
        <w:ind w:firstLine="480" w:firstLineChars="200"/>
        <w:rPr>
          <w:rFonts w:ascii="Times New Roman" w:hAnsi="Times New Roman"/>
          <w:sz w:val="24"/>
        </w:rPr>
      </w:pPr>
      <w:r>
        <w:rPr>
          <w:rFonts w:ascii="Times New Roman" w:hAnsi="Times New Roman"/>
          <w:sz w:val="24"/>
        </w:rPr>
        <w:t>5.我单位为本展位的第一责任人，承担本展位的全部责任。</w:t>
      </w:r>
    </w:p>
    <w:p>
      <w:pPr>
        <w:spacing w:line="360" w:lineRule="auto"/>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参展单位（盖章）：</w:t>
      </w:r>
    </w:p>
    <w:p>
      <w:pPr>
        <w:spacing w:line="360" w:lineRule="auto"/>
        <w:rPr>
          <w:rFonts w:ascii="Times New Roman" w:hAnsi="Times New Roman"/>
          <w:sz w:val="24"/>
        </w:rPr>
      </w:pPr>
      <w:r>
        <w:rPr>
          <w:rFonts w:ascii="Times New Roman" w:hAnsi="Times New Roman"/>
          <w:sz w:val="24"/>
        </w:rPr>
        <w:t xml:space="preserve">                       参展单位授权代表签字：</w:t>
      </w:r>
    </w:p>
    <w:p>
      <w:pPr>
        <w:spacing w:line="360" w:lineRule="auto"/>
        <w:rPr>
          <w:rFonts w:ascii="Times New Roman" w:hAnsi="Times New Roman"/>
          <w:sz w:val="24"/>
        </w:rPr>
      </w:pPr>
      <w:r>
        <w:rPr>
          <w:rFonts w:ascii="Times New Roman" w:hAnsi="Times New Roman"/>
          <w:sz w:val="24"/>
        </w:rPr>
        <w:t xml:space="preserve">                       联系电话：</w:t>
      </w:r>
    </w:p>
    <w:p>
      <w:pPr>
        <w:spacing w:line="360" w:lineRule="auto"/>
        <w:rPr>
          <w:rFonts w:ascii="Times New Roman" w:hAnsi="Times New Roman"/>
          <w:sz w:val="24"/>
        </w:rPr>
      </w:pPr>
      <w:r>
        <w:rPr>
          <w:rFonts w:ascii="Times New Roman" w:hAnsi="Times New Roman"/>
          <w:sz w:val="24"/>
        </w:rPr>
        <w:t xml:space="preserve">                                          年      月      日</w:t>
      </w:r>
    </w:p>
    <w:p>
      <w:pPr>
        <w:spacing w:line="360" w:lineRule="auto"/>
        <w:rPr>
          <w:rFonts w:ascii="Times New Roman" w:hAnsi="Times New Roman"/>
          <w:b/>
          <w:bCs/>
          <w:sz w:val="32"/>
          <w:szCs w:val="32"/>
        </w:rPr>
      </w:pPr>
      <w:r>
        <w:rPr>
          <w:rFonts w:ascii="Times New Roman" w:hAnsi="Times New Roman"/>
          <w:sz w:val="24"/>
        </w:rPr>
        <w:br w:type="page"/>
      </w:r>
      <w:bookmarkStart w:id="10" w:name="_Toc1907871428_WPSOffice_Level1"/>
      <w:bookmarkStart w:id="11" w:name="_Toc19633684"/>
      <w:bookmarkStart w:id="12" w:name="_Toc877306188"/>
      <w:r>
        <w:rPr>
          <w:rFonts w:ascii="Times New Roman" w:hAnsi="Times New Roman"/>
          <w:b/>
          <w:bCs/>
          <w:sz w:val="32"/>
          <w:szCs w:val="32"/>
        </w:rPr>
        <w:t>附件二：</w:t>
      </w:r>
      <w:bookmarkEnd w:id="10"/>
      <w:bookmarkEnd w:id="11"/>
      <w:bookmarkEnd w:id="12"/>
    </w:p>
    <w:p>
      <w:pPr>
        <w:spacing w:line="360" w:lineRule="auto"/>
        <w:jc w:val="center"/>
        <w:rPr>
          <w:rFonts w:ascii="Times New Roman" w:hAnsi="Times New Roman"/>
          <w:b/>
          <w:bCs/>
          <w:sz w:val="36"/>
          <w:szCs w:val="36"/>
        </w:rPr>
      </w:pPr>
      <w:bookmarkStart w:id="13" w:name="_Toc311927371_WPSOffice_Level2"/>
      <w:r>
        <w:rPr>
          <w:rFonts w:hint="eastAsia" w:ascii="Times New Roman" w:hAnsi="Times New Roman"/>
          <w:b/>
          <w:bCs/>
          <w:sz w:val="36"/>
          <w:szCs w:val="36"/>
          <w:lang w:val="en-US" w:eastAsia="zh-CN"/>
        </w:rPr>
        <w:t>特装施工</w:t>
      </w:r>
      <w:r>
        <w:rPr>
          <w:rFonts w:ascii="Times New Roman" w:hAnsi="Times New Roman"/>
          <w:b/>
          <w:bCs/>
          <w:sz w:val="36"/>
          <w:szCs w:val="36"/>
        </w:rPr>
        <w:t>安全责任书</w:t>
      </w:r>
      <w:bookmarkEnd w:id="13"/>
    </w:p>
    <w:p>
      <w:pPr>
        <w:spacing w:line="460" w:lineRule="exact"/>
        <w:ind w:firstLine="480" w:firstLineChars="200"/>
        <w:rPr>
          <w:rFonts w:ascii="Times New Roman" w:hAnsi="Times New Roman"/>
          <w:sz w:val="24"/>
        </w:rPr>
      </w:pPr>
      <w:r>
        <w:rPr>
          <w:rFonts w:ascii="Times New Roman" w:hAnsi="Times New Roman"/>
          <w:sz w:val="24"/>
        </w:rPr>
        <w:t>为保证博览会的安全，本单位承诺在第</w:t>
      </w:r>
      <w:r>
        <w:rPr>
          <w:rFonts w:hint="eastAsia" w:ascii="Times New Roman" w:hAnsi="Times New Roman"/>
          <w:sz w:val="24"/>
          <w:lang w:val="en-US" w:eastAsia="zh-CN"/>
        </w:rPr>
        <w:t>五</w:t>
      </w:r>
      <w:r>
        <w:rPr>
          <w:rFonts w:ascii="Times New Roman" w:hAnsi="Times New Roman"/>
          <w:sz w:val="24"/>
        </w:rPr>
        <w:t>届中韩贸易投资博览会的进馆、展出和撤馆期间，在举办场馆室内、室外展区的展台进行装修或搭建、拆除施工及展览展示过程中，承担下列安全责任：</w:t>
      </w:r>
    </w:p>
    <w:p>
      <w:pPr>
        <w:spacing w:line="460" w:lineRule="exact"/>
        <w:ind w:firstLine="480" w:firstLineChars="200"/>
        <w:rPr>
          <w:rFonts w:ascii="Times New Roman" w:hAnsi="Times New Roman"/>
          <w:sz w:val="24"/>
        </w:rPr>
      </w:pPr>
      <w:r>
        <w:rPr>
          <w:rFonts w:ascii="Times New Roman" w:hAnsi="Times New Roman"/>
          <w:sz w:val="24"/>
        </w:rPr>
        <w:t>1、严格执行有关劳动保护法规、条例和规定，包括中华人民共和国消防法、中华人民共和国安全生产法、生产安全事故报告和调查处理条例、盐城市消防条例、盐城市安全生产条例、盐城市展览业消防安全管理规定等，并承诺接受主办单位、指定搭建总代理、展馆、市</w:t>
      </w:r>
      <w:r>
        <w:rPr>
          <w:rFonts w:hint="eastAsia" w:ascii="Times New Roman" w:hAnsi="Times New Roman"/>
          <w:sz w:val="24"/>
        </w:rPr>
        <w:t>应急</w:t>
      </w:r>
      <w:r>
        <w:rPr>
          <w:rFonts w:ascii="Times New Roman" w:hAnsi="Times New Roman"/>
          <w:sz w:val="24"/>
        </w:rPr>
        <w:t>局、安全生产管理局等有关单位的监督和管理，并责成所雇用的运输、搭建或其它服务代理公司遵守上述规定。并指定专人负责安全工作，落实安全责任制。</w:t>
      </w:r>
    </w:p>
    <w:p>
      <w:pPr>
        <w:spacing w:line="460" w:lineRule="exact"/>
        <w:ind w:firstLine="480" w:firstLineChars="200"/>
        <w:rPr>
          <w:rFonts w:ascii="Times New Roman" w:hAnsi="Times New Roman"/>
          <w:sz w:val="24"/>
        </w:rPr>
      </w:pPr>
      <w:r>
        <w:rPr>
          <w:rFonts w:ascii="Times New Roman" w:hAnsi="Times New Roman"/>
          <w:sz w:val="24"/>
        </w:rPr>
        <w:t>2、严格依照并遵守主办单位及展馆有关安全的管理制度、规定与要求，包括参展手册、进馆须知、安全须知、现场通告、展馆手册等文件，并责成所雇用的运输、搭建或其它服务代理公司遵守上述规定。</w:t>
      </w:r>
    </w:p>
    <w:p>
      <w:pPr>
        <w:spacing w:line="460" w:lineRule="exact"/>
        <w:ind w:firstLine="480" w:firstLineChars="200"/>
        <w:rPr>
          <w:rFonts w:ascii="Times New Roman" w:hAnsi="Times New Roman"/>
          <w:sz w:val="24"/>
        </w:rPr>
      </w:pPr>
      <w:r>
        <w:rPr>
          <w:rFonts w:ascii="Times New Roman" w:hAnsi="Times New Roman"/>
          <w:sz w:val="24"/>
        </w:rPr>
        <w:t>3、负责对本单位的工作人员进行安全生产教育，现场施工人员须已取得相应的资质证书或上岗证。督促工作人员遵守相关的安全生产操作规程，按照规定采取必要的安全防护和消防措施。负责本单位展台日常的安全检查和监督，按要求配置灭火器材。</w:t>
      </w:r>
    </w:p>
    <w:p>
      <w:pPr>
        <w:spacing w:line="460" w:lineRule="exact"/>
        <w:ind w:firstLine="480" w:firstLineChars="200"/>
        <w:rPr>
          <w:rFonts w:ascii="Times New Roman" w:hAnsi="Times New Roman"/>
          <w:sz w:val="24"/>
        </w:rPr>
      </w:pPr>
      <w:r>
        <w:rPr>
          <w:rFonts w:ascii="Times New Roman" w:hAnsi="Times New Roman"/>
          <w:sz w:val="24"/>
        </w:rPr>
        <w:t>4、本单位所有展台的准备和施工工作须经主办单位批准后方可实施，并严格按照向主场承建商申报并通过审核的图纸施工，如有方案或使用材料的变动，须经国家注册结构工程师重新审定以及主办单位确认获准后施工。本单位自愿接受主办单位及有关部门对展台设计方案及搭建工作提出的修改要求与意见，并切实执行。</w:t>
      </w:r>
    </w:p>
    <w:p>
      <w:pPr>
        <w:spacing w:line="460" w:lineRule="exact"/>
        <w:ind w:firstLine="480" w:firstLineChars="200"/>
        <w:rPr>
          <w:rFonts w:ascii="Times New Roman" w:hAnsi="Times New Roman"/>
          <w:sz w:val="24"/>
        </w:rPr>
      </w:pPr>
      <w:r>
        <w:rPr>
          <w:rFonts w:ascii="Times New Roman" w:hAnsi="Times New Roman"/>
          <w:sz w:val="24"/>
        </w:rPr>
        <w:t>5、严格执行防火、防爆制度，展位搭建所用装饰装修材料均应采用不燃或难燃材料（燃烧性能等级不得低于B1级），保证现场所有搭建材料不使用盐城市</w:t>
      </w:r>
      <w:r>
        <w:rPr>
          <w:rFonts w:hint="eastAsia" w:ascii="Times New Roman" w:hAnsi="Times New Roman"/>
          <w:sz w:val="24"/>
        </w:rPr>
        <w:t>应急</w:t>
      </w:r>
      <w:r>
        <w:rPr>
          <w:rFonts w:ascii="Times New Roman" w:hAnsi="Times New Roman"/>
          <w:sz w:val="24"/>
        </w:rPr>
        <w:t>局禁止的易燃易爆物品如弹力布、稻草、毛竹等，可燃材料如木结构等须严格经过防火处理并不得大面积使用木结构；所有工作人员不得在展厅内吸烟；保证不将易燃、易爆物品（如油漆、香蕉水、二钾苯等）带进场馆；保证不在展厅内动用明火、使用电炉和焊接；保证不使用国家明令淘汰的装修材料和设施。</w:t>
      </w:r>
    </w:p>
    <w:p>
      <w:pPr>
        <w:spacing w:line="460" w:lineRule="exact"/>
        <w:ind w:firstLine="480" w:firstLineChars="200"/>
        <w:rPr>
          <w:rFonts w:ascii="Times New Roman" w:hAnsi="Times New Roman"/>
          <w:sz w:val="24"/>
        </w:rPr>
      </w:pPr>
      <w:r>
        <w:rPr>
          <w:rFonts w:ascii="Times New Roman" w:hAnsi="Times New Roman"/>
          <w:sz w:val="24"/>
        </w:rPr>
        <w:t>6、展位内的搭建物或展品不得妨碍消防系统、消防通道、空调出风口、通风口、监控系统的正常运作，保证不在消防及公共通道进行搭建或堆放物品，以确保馆内消防通道、安全通道及公共走道的畅通。</w:t>
      </w:r>
    </w:p>
    <w:p>
      <w:pPr>
        <w:spacing w:line="460" w:lineRule="exact"/>
        <w:ind w:firstLine="480" w:firstLineChars="200"/>
        <w:rPr>
          <w:rFonts w:ascii="Times New Roman" w:hAnsi="Times New Roman"/>
          <w:sz w:val="24"/>
        </w:rPr>
      </w:pPr>
      <w:r>
        <w:rPr>
          <w:rFonts w:ascii="Times New Roman" w:hAnsi="Times New Roman"/>
          <w:sz w:val="24"/>
        </w:rPr>
        <w:t>7、承诺为我司工作人员及展品、财物等投保，并责成所雇用的搭建公司、服务代理公司等单位购买有关保险，如没有办理，相关责任和损失由本施工单位承担。</w:t>
      </w:r>
    </w:p>
    <w:p>
      <w:pPr>
        <w:spacing w:line="460" w:lineRule="exact"/>
        <w:ind w:firstLine="480" w:firstLineChars="200"/>
        <w:rPr>
          <w:rFonts w:ascii="Times New Roman" w:hAnsi="Times New Roman"/>
          <w:sz w:val="24"/>
        </w:rPr>
      </w:pPr>
      <w:r>
        <w:rPr>
          <w:rFonts w:ascii="Times New Roman" w:hAnsi="Times New Roman"/>
          <w:sz w:val="24"/>
        </w:rPr>
        <w:t>8、在施工或展出过程中如对展馆设施造成损坏，承担由此产生的任何费用。</w:t>
      </w:r>
    </w:p>
    <w:p>
      <w:pPr>
        <w:spacing w:line="460" w:lineRule="exact"/>
        <w:ind w:firstLine="480" w:firstLineChars="200"/>
        <w:rPr>
          <w:rFonts w:ascii="Times New Roman" w:hAnsi="Times New Roman"/>
          <w:sz w:val="24"/>
        </w:rPr>
      </w:pPr>
      <w:r>
        <w:rPr>
          <w:rFonts w:ascii="Times New Roman" w:hAnsi="Times New Roman"/>
          <w:sz w:val="24"/>
        </w:rPr>
        <w:t>9、本公司承诺具备相应施工资质，并已经过参展单位授权。保证不将展位搭建或拆除工作转包给无法人资格及没有正规资质的单位实施施工，并承担由转包产生的一切后果和责任。</w:t>
      </w:r>
    </w:p>
    <w:p>
      <w:pPr>
        <w:spacing w:line="460" w:lineRule="exact"/>
        <w:ind w:firstLine="480" w:firstLineChars="200"/>
        <w:rPr>
          <w:rFonts w:ascii="Times New Roman" w:hAnsi="Times New Roman"/>
          <w:sz w:val="24"/>
        </w:rPr>
      </w:pPr>
      <w:r>
        <w:rPr>
          <w:rFonts w:ascii="Times New Roman" w:hAnsi="Times New Roman"/>
          <w:sz w:val="24"/>
        </w:rPr>
        <w:t>10、我公司已仔细阅读并完全理解组委会及主场运营商公布的</w:t>
      </w:r>
      <w:r>
        <w:rPr>
          <w:rFonts w:hint="eastAsia" w:ascii="Times New Roman" w:hAnsi="Times New Roman"/>
          <w:sz w:val="24"/>
        </w:rPr>
        <w:t>“</w:t>
      </w:r>
      <w:r>
        <w:rPr>
          <w:rFonts w:ascii="Times New Roman" w:hAnsi="Times New Roman"/>
          <w:sz w:val="24"/>
        </w:rPr>
        <w:t>参展手册</w:t>
      </w:r>
      <w:r>
        <w:rPr>
          <w:rFonts w:hint="eastAsia" w:ascii="Times New Roman" w:hAnsi="Times New Roman"/>
          <w:sz w:val="24"/>
        </w:rPr>
        <w:t>”</w:t>
      </w:r>
      <w:r>
        <w:rPr>
          <w:rFonts w:ascii="Times New Roman" w:hAnsi="Times New Roman"/>
          <w:sz w:val="24"/>
        </w:rPr>
        <w:t>全部内容，并承诺严格遵守各项施工管理规定，确保安全施工作业。如违规施工或违反相关管理规定，组委会和主场运营商有权对本公司做出任何处罚。</w:t>
      </w:r>
    </w:p>
    <w:p>
      <w:pPr>
        <w:spacing w:line="460" w:lineRule="exact"/>
        <w:ind w:firstLine="480" w:firstLineChars="200"/>
        <w:rPr>
          <w:rFonts w:ascii="Times New Roman" w:hAnsi="Times New Roman"/>
          <w:sz w:val="24"/>
        </w:rPr>
      </w:pPr>
      <w:r>
        <w:rPr>
          <w:rFonts w:ascii="Times New Roman" w:hAnsi="Times New Roman"/>
          <w:sz w:val="24"/>
        </w:rPr>
        <w:t>本单位自愿签署本</w:t>
      </w:r>
      <w:r>
        <w:rPr>
          <w:rFonts w:hint="eastAsia" w:ascii="Times New Roman" w:hAnsi="Times New Roman"/>
          <w:sz w:val="24"/>
        </w:rPr>
        <w:t>“</w:t>
      </w:r>
      <w:r>
        <w:rPr>
          <w:rFonts w:ascii="Times New Roman" w:hAnsi="Times New Roman"/>
          <w:sz w:val="24"/>
        </w:rPr>
        <w:t>施工安全责任书</w:t>
      </w:r>
      <w:r>
        <w:rPr>
          <w:rFonts w:hint="eastAsia" w:ascii="Times New Roman" w:hAnsi="Times New Roman"/>
          <w:sz w:val="24"/>
        </w:rPr>
        <w:t>”</w:t>
      </w:r>
      <w:r>
        <w:rPr>
          <w:rFonts w:ascii="Times New Roman" w:hAnsi="Times New Roman"/>
          <w:sz w:val="24"/>
        </w:rPr>
        <w:t>，并责成所雇用的运输、搭建或其它服务代理公司遵守上述规定。承诺对本单位工作人员的人身及财产安全以及所搭建的展台安全负责。对于本单位或本单位工作人员因施工及施工质量、消防安全、转包等问题引起的一切后果负责，并承担由此引起的法律和经济责任。如有违上述规定的行为，愿意接受组委会、公安、消防、安全生产监督管理部门、主场运营商、展馆等有关单位的处理，承担全部责任并赔偿所有损失。</w:t>
      </w:r>
    </w:p>
    <w:p>
      <w:pPr>
        <w:spacing w:line="460" w:lineRule="exact"/>
        <w:rPr>
          <w:rFonts w:ascii="Times New Roman" w:hAnsi="Times New Roman"/>
          <w:sz w:val="24"/>
        </w:rPr>
      </w:pPr>
    </w:p>
    <w:p>
      <w:pPr>
        <w:spacing w:line="460" w:lineRule="exact"/>
        <w:rPr>
          <w:rFonts w:hint="eastAsia" w:ascii="Times New Roman" w:hAnsi="Times New Roman"/>
          <w:iCs/>
          <w:u w:val="single"/>
        </w:rPr>
      </w:pPr>
      <w:r>
        <w:rPr>
          <w:rFonts w:ascii="Times New Roman" w:hAnsi="Times New Roman"/>
          <w:sz w:val="24"/>
        </w:rPr>
        <w:t>参展单位名称：</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p>
    <w:p>
      <w:pPr>
        <w:spacing w:line="460" w:lineRule="exact"/>
        <w:rPr>
          <w:rFonts w:ascii="Times New Roman" w:hAnsi="Times New Roman"/>
          <w:sz w:val="24"/>
          <w:u w:val="single"/>
        </w:rPr>
      </w:pPr>
      <w:r>
        <w:rPr>
          <w:rFonts w:ascii="Times New Roman" w:hAnsi="Times New Roman"/>
          <w:sz w:val="24"/>
        </w:rPr>
        <w:t>展位号：</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sz w:val="24"/>
          <w:u w:val="single"/>
        </w:rPr>
        <w:t xml:space="preserve">            </w:t>
      </w:r>
    </w:p>
    <w:p>
      <w:pPr>
        <w:spacing w:line="460" w:lineRule="exact"/>
        <w:rPr>
          <w:rFonts w:ascii="Times New Roman" w:hAnsi="Times New Roman"/>
          <w:sz w:val="24"/>
        </w:rPr>
      </w:pPr>
      <w:r>
        <w:rPr>
          <w:rFonts w:ascii="Times New Roman" w:hAnsi="Times New Roman"/>
          <w:sz w:val="24"/>
        </w:rPr>
        <w:t>参展单位现场负责人签名：</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sz w:val="24"/>
          <w:u w:val="single"/>
        </w:rPr>
        <w:t xml:space="preserve"> </w:t>
      </w:r>
    </w:p>
    <w:p>
      <w:pPr>
        <w:spacing w:line="460" w:lineRule="exact"/>
        <w:rPr>
          <w:rFonts w:ascii="Times New Roman" w:hAnsi="Times New Roman"/>
          <w:sz w:val="24"/>
        </w:rPr>
      </w:pPr>
      <w:r>
        <w:rPr>
          <w:rFonts w:ascii="Times New Roman" w:hAnsi="Times New Roman"/>
          <w:sz w:val="24"/>
        </w:rPr>
        <w:t>施工搭建单位名称：</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ascii="Times New Roman" w:hAnsi="Times New Roman"/>
          <w:sz w:val="24"/>
          <w:u w:val="single"/>
        </w:rPr>
        <w:t xml:space="preserve">    </w:t>
      </w:r>
    </w:p>
    <w:p>
      <w:pPr>
        <w:spacing w:line="460" w:lineRule="exact"/>
        <w:rPr>
          <w:rFonts w:ascii="Times New Roman" w:hAnsi="Times New Roman"/>
          <w:sz w:val="24"/>
        </w:rPr>
      </w:pPr>
      <w:r>
        <w:rPr>
          <w:rFonts w:ascii="Times New Roman" w:hAnsi="Times New Roman"/>
          <w:sz w:val="24"/>
        </w:rPr>
        <w:t>搭建商现场负责人签名：</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sz w:val="24"/>
        </w:rPr>
        <w:t xml:space="preserve"> </w:t>
      </w:r>
    </w:p>
    <w:p>
      <w:pPr>
        <w:spacing w:line="460" w:lineRule="exact"/>
        <w:rPr>
          <w:rFonts w:ascii="Times New Roman" w:hAnsi="Times New Roman"/>
          <w:sz w:val="24"/>
        </w:rPr>
      </w:pPr>
      <w:r>
        <w:rPr>
          <w:rFonts w:ascii="Times New Roman" w:hAnsi="Times New Roman"/>
          <w:sz w:val="24"/>
        </w:rPr>
        <w:t>联系电话（手机）：</w:t>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hint="eastAsia" w:ascii="Times New Roman" w:hAnsi="Times New Roman"/>
          <w:iCs/>
          <w:u w:val="single"/>
        </w:rPr>
        <w:t xml:space="preserve">     </w:t>
      </w:r>
      <w:r>
        <w:rPr>
          <w:rFonts w:ascii="Times New Roman" w:hAnsi="Times New Roman"/>
          <w:iCs/>
          <w:u w:val="single"/>
        </w:rPr>
        <w:tab/>
      </w:r>
      <w:r>
        <w:rPr>
          <w:rFonts w:ascii="Times New Roman" w:hAnsi="Times New Roman"/>
          <w:iCs/>
          <w:u w:val="single"/>
        </w:rPr>
        <w:tab/>
      </w:r>
      <w:r>
        <w:rPr>
          <w:rFonts w:ascii="Times New Roman" w:hAnsi="Times New Roman"/>
          <w:sz w:val="24"/>
          <w:u w:val="single"/>
        </w:rPr>
        <w:t xml:space="preserve">     </w:t>
      </w:r>
    </w:p>
    <w:p>
      <w:pPr>
        <w:spacing w:line="460" w:lineRule="exact"/>
        <w:rPr>
          <w:rFonts w:ascii="Times New Roman" w:hAnsi="Times New Roman"/>
          <w:sz w:val="24"/>
        </w:rPr>
      </w:pPr>
      <w:r>
        <w:rPr>
          <w:rFonts w:ascii="Times New Roman" w:hAnsi="Times New Roman"/>
          <w:sz w:val="24"/>
        </w:rPr>
        <w:t xml:space="preserve">                                   搭建商盖章： </w:t>
      </w:r>
      <w:r>
        <w:rPr>
          <w:rFonts w:ascii="Times New Roman" w:hAnsi="Times New Roman"/>
          <w:sz w:val="24"/>
        </w:rPr>
        <w:tab/>
      </w:r>
    </w:p>
    <w:p>
      <w:pPr>
        <w:spacing w:line="460" w:lineRule="exact"/>
        <w:rPr>
          <w:rFonts w:ascii="Times New Roman" w:hAnsi="Times New Roman"/>
          <w:sz w:val="24"/>
        </w:rPr>
      </w:pPr>
      <w:r>
        <w:rPr>
          <w:rFonts w:ascii="Times New Roman" w:hAnsi="Times New Roman"/>
          <w:sz w:val="24"/>
        </w:rPr>
        <w:t xml:space="preserve">                                   签署日期： </w:t>
      </w:r>
      <w:r>
        <w:rPr>
          <w:rFonts w:ascii="Times New Roman" w:hAnsi="Times New Roman"/>
          <w:sz w:val="24"/>
        </w:rPr>
        <w:tab/>
      </w:r>
    </w:p>
    <w:p>
      <w:pPr>
        <w:spacing w:line="360" w:lineRule="auto"/>
        <w:rPr>
          <w:rFonts w:ascii="Times New Roman" w:hAnsi="Times New Roman" w:eastAsia="微软雅黑"/>
          <w:b/>
          <w:sz w:val="28"/>
          <w:szCs w:val="28"/>
        </w:rPr>
      </w:pPr>
      <w:r>
        <w:rPr>
          <w:rFonts w:ascii="Times New Roman" w:hAnsi="Times New Roman"/>
          <w:sz w:val="24"/>
        </w:rPr>
        <w:br w:type="page"/>
      </w:r>
      <w:bookmarkStart w:id="14" w:name="_Toc262381414"/>
      <w:bookmarkStart w:id="15" w:name="_Toc1516757039_WPSOffice_Level1"/>
      <w:r>
        <w:rPr>
          <w:rFonts w:ascii="Times New Roman" w:hAnsi="Times New Roman"/>
          <w:b/>
          <w:bCs/>
          <w:sz w:val="32"/>
          <w:szCs w:val="32"/>
        </w:rPr>
        <w:t>附件三：</w:t>
      </w:r>
      <w:bookmarkEnd w:id="14"/>
      <w:bookmarkEnd w:id="15"/>
    </w:p>
    <w:p>
      <w:pPr>
        <w:pStyle w:val="7"/>
        <w:spacing w:line="400" w:lineRule="exact"/>
        <w:jc w:val="center"/>
        <w:outlineLvl w:val="1"/>
        <w:rPr>
          <w:rFonts w:eastAsia="微软雅黑" w:cs="Times New Roman"/>
          <w:b/>
          <w:sz w:val="36"/>
          <w:szCs w:val="36"/>
          <w:lang w:val="en-US"/>
        </w:rPr>
      </w:pPr>
      <w:bookmarkStart w:id="16" w:name="_Toc555742070_WPSOffice_Level2"/>
      <w:bookmarkStart w:id="17" w:name="_Toc1060497807"/>
      <w:bookmarkStart w:id="18" w:name="_Toc529546876"/>
      <w:bookmarkStart w:id="19" w:name="_Toc1483160311"/>
      <w:bookmarkStart w:id="20" w:name="_Toc19633685"/>
      <w:bookmarkStart w:id="21" w:name="_Toc1722223757"/>
      <w:bookmarkStart w:id="22" w:name="_Toc2127956591"/>
      <w:r>
        <w:rPr>
          <w:rFonts w:hint="eastAsia" w:eastAsia="微软雅黑" w:cs="Times New Roman"/>
          <w:b/>
          <w:sz w:val="36"/>
          <w:szCs w:val="36"/>
          <w:lang w:val="en-US" w:eastAsia="zh-CN"/>
        </w:rPr>
        <w:t>特装施工</w:t>
      </w:r>
      <w:r>
        <w:rPr>
          <w:rFonts w:eastAsia="微软雅黑" w:cs="Times New Roman"/>
          <w:b/>
          <w:sz w:val="36"/>
          <w:szCs w:val="36"/>
        </w:rPr>
        <w:t>押金及证件</w:t>
      </w:r>
      <w:bookmarkEnd w:id="16"/>
      <w:bookmarkEnd w:id="17"/>
      <w:bookmarkEnd w:id="18"/>
      <w:r>
        <w:rPr>
          <w:rFonts w:eastAsia="微软雅黑" w:cs="Times New Roman"/>
          <w:b/>
          <w:sz w:val="36"/>
          <w:szCs w:val="36"/>
        </w:rPr>
        <w:t>登记申请表</w:t>
      </w:r>
      <w:bookmarkEnd w:id="19"/>
      <w:bookmarkEnd w:id="20"/>
      <w:bookmarkEnd w:id="21"/>
      <w:bookmarkEnd w:id="22"/>
    </w:p>
    <w:p>
      <w:pPr>
        <w:pStyle w:val="7"/>
        <w:spacing w:line="480" w:lineRule="exact"/>
        <w:rPr>
          <w:rFonts w:eastAsia="微软雅黑" w:cs="Times New Roman"/>
          <w:b/>
          <w:sz w:val="24"/>
          <w:szCs w:val="21"/>
        </w:rPr>
      </w:pPr>
      <w:r>
        <w:rPr>
          <w:rFonts w:eastAsia="微软雅黑" w:cs="Times New Roman"/>
          <w:b/>
          <w:sz w:val="24"/>
          <w:szCs w:val="21"/>
        </w:rPr>
        <w:t>请填写本表并返回至以下地址： （截止日期：202</w:t>
      </w:r>
      <w:r>
        <w:rPr>
          <w:rFonts w:hint="eastAsia" w:eastAsia="微软雅黑" w:cs="Times New Roman"/>
          <w:b/>
          <w:sz w:val="24"/>
          <w:szCs w:val="21"/>
          <w:lang w:val="en-US" w:eastAsia="zh-CN"/>
        </w:rPr>
        <w:t>3</w:t>
      </w:r>
      <w:r>
        <w:rPr>
          <w:rFonts w:eastAsia="微软雅黑" w:cs="Times New Roman"/>
          <w:b/>
          <w:sz w:val="24"/>
          <w:szCs w:val="21"/>
        </w:rPr>
        <w:t>年1</w:t>
      </w:r>
      <w:r>
        <w:rPr>
          <w:rFonts w:hint="eastAsia" w:eastAsia="微软雅黑" w:cs="Times New Roman"/>
          <w:b/>
          <w:sz w:val="24"/>
          <w:szCs w:val="21"/>
        </w:rPr>
        <w:t>0</w:t>
      </w:r>
      <w:r>
        <w:rPr>
          <w:rFonts w:eastAsia="微软雅黑" w:cs="Times New Roman"/>
          <w:b/>
          <w:sz w:val="24"/>
          <w:szCs w:val="21"/>
        </w:rPr>
        <w:t>月</w:t>
      </w:r>
      <w:r>
        <w:rPr>
          <w:rFonts w:hint="eastAsia" w:eastAsia="微软雅黑" w:cs="Times New Roman"/>
          <w:b/>
          <w:sz w:val="24"/>
          <w:szCs w:val="21"/>
        </w:rPr>
        <w:t>2</w:t>
      </w:r>
      <w:r>
        <w:rPr>
          <w:rFonts w:hint="eastAsia" w:eastAsia="微软雅黑" w:cs="Times New Roman"/>
          <w:b/>
          <w:sz w:val="24"/>
          <w:szCs w:val="21"/>
          <w:lang w:val="en-US" w:eastAsia="zh-CN"/>
        </w:rPr>
        <w:t>3</w:t>
      </w:r>
      <w:r>
        <w:rPr>
          <w:rFonts w:eastAsia="微软雅黑" w:cs="Times New Roman"/>
          <w:b/>
          <w:sz w:val="24"/>
          <w:szCs w:val="21"/>
        </w:rPr>
        <w:t>日）</w:t>
      </w:r>
    </w:p>
    <w:p>
      <w:pPr>
        <w:pStyle w:val="7"/>
        <w:spacing w:line="400" w:lineRule="exact"/>
        <w:rPr>
          <w:rFonts w:eastAsia="宋体" w:cs="Times New Roman"/>
          <w:sz w:val="24"/>
          <w:lang w:val="en-US"/>
        </w:rPr>
      </w:pPr>
      <w:r>
        <w:rPr>
          <w:rFonts w:eastAsia="宋体" w:cs="Times New Roman"/>
          <w:sz w:val="24"/>
        </w:rPr>
        <w:t>押金及证件</w:t>
      </w:r>
      <w:r>
        <w:rPr>
          <w:rFonts w:eastAsia="宋体" w:cs="Times New Roman"/>
          <w:sz w:val="24"/>
          <w:lang w:val="en-US"/>
        </w:rPr>
        <w:t>等申请服务请联系：</w:t>
      </w:r>
    </w:p>
    <w:p>
      <w:pPr>
        <w:pStyle w:val="7"/>
        <w:spacing w:line="40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sz w:val="24"/>
          <w:szCs w:val="24"/>
          <w:lang w:val="en-US" w:eastAsia="zh-CN"/>
        </w:rPr>
        <w:t xml:space="preserve">0515-68828966，68821088     </w:t>
      </w:r>
    </w:p>
    <w:p>
      <w:pPr>
        <w:pStyle w:val="7"/>
        <w:spacing w:line="400" w:lineRule="exact"/>
        <w:rPr>
          <w:rFonts w:hint="eastAsia" w:ascii="宋体" w:hAnsi="宋体" w:eastAsia="宋体" w:cs="宋体"/>
          <w:sz w:val="24"/>
        </w:rPr>
      </w:pPr>
      <w:r>
        <w:rPr>
          <w:rFonts w:hint="eastAsia" w:ascii="宋体" w:hAnsi="宋体" w:eastAsia="宋体" w:cs="宋体"/>
          <w:sz w:val="24"/>
        </w:rPr>
        <w:t>邮  箱：1178801544</w:t>
      </w:r>
      <w:r>
        <w:rPr>
          <w:rFonts w:hint="eastAsia" w:ascii="宋体" w:hAnsi="宋体" w:eastAsia="宋体" w:cs="宋体"/>
          <w:sz w:val="24"/>
          <w:lang w:val="en-US" w:eastAsia="zh-CN"/>
        </w:rPr>
        <w:t>@qq.com</w:t>
      </w:r>
    </w:p>
    <w:p>
      <w:pPr>
        <w:pStyle w:val="7"/>
        <w:spacing w:line="400" w:lineRule="exact"/>
        <w:rPr>
          <w:rFonts w:hint="eastAsia" w:ascii="宋体" w:hAnsi="宋体" w:eastAsia="宋体" w:cs="宋体"/>
          <w:sz w:val="24"/>
        </w:rPr>
      </w:pPr>
      <w:r>
        <w:rPr>
          <w:rFonts w:hint="eastAsia" w:ascii="宋体" w:hAnsi="宋体" w:eastAsia="宋体" w:cs="宋体"/>
          <w:sz w:val="24"/>
          <w:lang w:val="en-US" w:eastAsia="zh-CN"/>
        </w:rPr>
        <w:t>地  址</w:t>
      </w:r>
      <w:r>
        <w:rPr>
          <w:rFonts w:hint="eastAsia" w:ascii="宋体" w:hAnsi="宋体" w:eastAsia="宋体" w:cs="宋体"/>
          <w:sz w:val="24"/>
        </w:rPr>
        <w:t>：盐城国际会展中心</w:t>
      </w:r>
      <w:r>
        <w:rPr>
          <w:rFonts w:hint="eastAsia" w:ascii="宋体" w:hAnsi="宋体" w:eastAsia="宋体" w:cs="宋体"/>
          <w:sz w:val="24"/>
          <w:lang w:val="en-US" w:eastAsia="zh-CN"/>
        </w:rPr>
        <w:t>西二楼</w:t>
      </w:r>
      <w:r>
        <w:rPr>
          <w:rFonts w:hint="eastAsia" w:ascii="宋体" w:hAnsi="宋体" w:eastAsia="宋体" w:cs="宋体"/>
          <w:sz w:val="24"/>
        </w:rPr>
        <w:t>2</w:t>
      </w:r>
      <w:r>
        <w:rPr>
          <w:rFonts w:hint="eastAsia" w:ascii="宋体" w:hAnsi="宋体" w:eastAsia="宋体" w:cs="宋体"/>
          <w:sz w:val="24"/>
          <w:lang w:val="en-US" w:eastAsia="zh-CN"/>
        </w:rPr>
        <w:t>22</w:t>
      </w:r>
      <w:r>
        <w:rPr>
          <w:rFonts w:hint="eastAsia" w:ascii="宋体" w:hAnsi="宋体" w:eastAsia="宋体" w:cs="宋体"/>
          <w:sz w:val="24"/>
        </w:rPr>
        <w:t>办公室</w:t>
      </w:r>
    </w:p>
    <w:p>
      <w:pPr>
        <w:pStyle w:val="7"/>
        <w:spacing w:line="400" w:lineRule="exact"/>
        <w:rPr>
          <w:rFonts w:hint="eastAsia" w:ascii="宋体" w:hAnsi="宋体" w:eastAsia="宋体" w:cs="宋体"/>
          <w:sz w:val="24"/>
        </w:rPr>
      </w:pPr>
    </w:p>
    <w:p>
      <w:pPr>
        <w:spacing w:line="400" w:lineRule="exact"/>
        <w:rPr>
          <w:rFonts w:ascii="Times New Roman" w:hAnsi="Times New Roman"/>
          <w:color w:val="FF0000"/>
          <w:sz w:val="24"/>
        </w:rPr>
      </w:pPr>
      <w:r>
        <w:rPr>
          <w:rFonts w:ascii="Times New Roman" w:hAnsi="Times New Roman"/>
          <w:bCs/>
          <w:color w:val="FF0000"/>
          <w:sz w:val="24"/>
        </w:rPr>
        <w:t>请完整填写此页表格，并在截止日期前发邮件或送至</w:t>
      </w:r>
      <w:r>
        <w:rPr>
          <w:rFonts w:hint="eastAsia" w:ascii="Times New Roman" w:hAnsi="Times New Roman"/>
          <w:color w:val="FF0000"/>
          <w:sz w:val="24"/>
          <w:lang w:val="en-US" w:eastAsia="zh-CN"/>
        </w:rPr>
        <w:t>展馆</w:t>
      </w:r>
      <w:r>
        <w:rPr>
          <w:rFonts w:ascii="Times New Roman" w:hAnsi="Times New Roman"/>
          <w:color w:val="FF0000"/>
          <w:sz w:val="24"/>
        </w:rPr>
        <w:t>现场</w:t>
      </w:r>
      <w:r>
        <w:rPr>
          <w:rFonts w:ascii="Times New Roman" w:hAnsi="Times New Roman"/>
          <w:iCs/>
          <w:color w:val="FF0000"/>
          <w:sz w:val="24"/>
        </w:rPr>
        <w:t>。</w:t>
      </w:r>
      <w:r>
        <w:rPr>
          <w:rFonts w:ascii="Times New Roman" w:hAnsi="Times New Roman"/>
          <w:bCs/>
          <w:color w:val="FF0000"/>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2268"/>
        <w:gridCol w:w="1276"/>
        <w:gridCol w:w="1275"/>
        <w:gridCol w:w="1418"/>
        <w:gridCol w:w="8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3" w:type="dxa"/>
            <w:tcBorders>
              <w:top w:val="single" w:color="auto" w:sz="12" w:space="0"/>
              <w:left w:val="single" w:color="auto" w:sz="12" w:space="0"/>
              <w:bottom w:val="single" w:color="auto" w:sz="12" w:space="0"/>
              <w:right w:val="single" w:color="auto" w:sz="6" w:space="0"/>
            </w:tcBorders>
            <w:shd w:val="pct20" w:color="auto" w:fill="auto"/>
            <w:noWrap w:val="0"/>
            <w:vAlign w:val="top"/>
          </w:tcPr>
          <w:p>
            <w:pPr>
              <w:spacing w:line="340" w:lineRule="exact"/>
              <w:jc w:val="center"/>
              <w:rPr>
                <w:rFonts w:ascii="Times New Roman" w:hAnsi="Times New Roman"/>
                <w:b/>
              </w:rPr>
            </w:pPr>
            <w:r>
              <w:rPr>
                <w:rFonts w:ascii="Times New Roman" w:hAnsi="Times New Roman"/>
                <w:b/>
              </w:rPr>
              <w:t>编号</w:t>
            </w:r>
          </w:p>
        </w:tc>
        <w:tc>
          <w:tcPr>
            <w:tcW w:w="3402" w:type="dxa"/>
            <w:gridSpan w:val="2"/>
            <w:tcBorders>
              <w:top w:val="single" w:color="auto" w:sz="12" w:space="0"/>
              <w:left w:val="single" w:color="auto" w:sz="6" w:space="0"/>
              <w:bottom w:val="single" w:color="auto" w:sz="12" w:space="0"/>
              <w:right w:val="single" w:color="auto" w:sz="6" w:space="0"/>
            </w:tcBorders>
            <w:shd w:val="pct20" w:color="auto" w:fill="auto"/>
            <w:noWrap w:val="0"/>
            <w:vAlign w:val="top"/>
          </w:tcPr>
          <w:p>
            <w:pPr>
              <w:spacing w:line="340" w:lineRule="exact"/>
              <w:ind w:left="-288" w:leftChars="-137"/>
              <w:jc w:val="center"/>
              <w:rPr>
                <w:rFonts w:ascii="Times New Roman" w:hAnsi="Times New Roman"/>
                <w:b/>
              </w:rPr>
            </w:pPr>
            <w:r>
              <w:rPr>
                <w:rFonts w:ascii="Times New Roman" w:hAnsi="Times New Roman"/>
                <w:b/>
              </w:rPr>
              <w:t>项     目</w:t>
            </w:r>
          </w:p>
        </w:tc>
        <w:tc>
          <w:tcPr>
            <w:tcW w:w="1276" w:type="dxa"/>
            <w:tcBorders>
              <w:top w:val="single" w:color="auto" w:sz="12" w:space="0"/>
              <w:left w:val="single" w:color="auto" w:sz="6" w:space="0"/>
              <w:bottom w:val="single" w:color="auto" w:sz="12" w:space="0"/>
              <w:right w:val="single" w:color="auto" w:sz="6" w:space="0"/>
            </w:tcBorders>
            <w:shd w:val="pct20" w:color="auto" w:fill="auto"/>
            <w:noWrap w:val="0"/>
            <w:vAlign w:val="top"/>
          </w:tcPr>
          <w:p>
            <w:pPr>
              <w:spacing w:line="340" w:lineRule="exact"/>
              <w:jc w:val="center"/>
              <w:rPr>
                <w:rFonts w:ascii="Times New Roman" w:hAnsi="Times New Roman"/>
                <w:b/>
              </w:rPr>
            </w:pPr>
            <w:r>
              <w:rPr>
                <w:rFonts w:ascii="Times New Roman" w:hAnsi="Times New Roman"/>
                <w:b/>
              </w:rPr>
              <w:t>单 价（元）</w:t>
            </w:r>
          </w:p>
        </w:tc>
        <w:tc>
          <w:tcPr>
            <w:tcW w:w="1275" w:type="dxa"/>
            <w:tcBorders>
              <w:top w:val="single" w:color="auto" w:sz="12" w:space="0"/>
              <w:left w:val="single" w:color="auto" w:sz="6" w:space="0"/>
              <w:bottom w:val="single" w:color="auto" w:sz="12" w:space="0"/>
              <w:right w:val="single" w:color="auto" w:sz="6" w:space="0"/>
            </w:tcBorders>
            <w:shd w:val="pct20" w:color="auto" w:fill="auto"/>
            <w:noWrap w:val="0"/>
            <w:vAlign w:val="top"/>
          </w:tcPr>
          <w:p>
            <w:pPr>
              <w:spacing w:line="340" w:lineRule="exact"/>
              <w:jc w:val="center"/>
              <w:rPr>
                <w:rFonts w:ascii="Times New Roman" w:hAnsi="Times New Roman"/>
                <w:b/>
              </w:rPr>
            </w:pPr>
            <w:r>
              <w:rPr>
                <w:rFonts w:ascii="Times New Roman" w:hAnsi="Times New Roman"/>
                <w:b/>
              </w:rPr>
              <w:t>押 金（元）</w:t>
            </w:r>
          </w:p>
        </w:tc>
        <w:tc>
          <w:tcPr>
            <w:tcW w:w="1418" w:type="dxa"/>
            <w:tcBorders>
              <w:top w:val="single" w:color="auto" w:sz="12" w:space="0"/>
              <w:left w:val="single" w:color="auto" w:sz="6" w:space="0"/>
              <w:bottom w:val="single" w:color="auto" w:sz="12" w:space="0"/>
              <w:right w:val="single" w:color="auto" w:sz="6" w:space="0"/>
            </w:tcBorders>
            <w:shd w:val="pct20" w:color="auto" w:fill="auto"/>
            <w:noWrap w:val="0"/>
            <w:vAlign w:val="top"/>
          </w:tcPr>
          <w:p>
            <w:pPr>
              <w:spacing w:line="340" w:lineRule="exact"/>
              <w:jc w:val="center"/>
              <w:rPr>
                <w:rFonts w:ascii="Times New Roman" w:hAnsi="Times New Roman"/>
                <w:b/>
              </w:rPr>
            </w:pPr>
            <w:r>
              <w:rPr>
                <w:rFonts w:ascii="Times New Roman" w:hAnsi="Times New Roman"/>
                <w:b/>
              </w:rPr>
              <w:t>单 位</w:t>
            </w:r>
          </w:p>
        </w:tc>
        <w:tc>
          <w:tcPr>
            <w:tcW w:w="850" w:type="dxa"/>
            <w:tcBorders>
              <w:top w:val="single" w:color="auto" w:sz="12" w:space="0"/>
              <w:left w:val="single" w:color="auto" w:sz="6" w:space="0"/>
              <w:bottom w:val="single" w:color="auto" w:sz="12" w:space="0"/>
              <w:right w:val="single" w:color="auto" w:sz="6" w:space="0"/>
            </w:tcBorders>
            <w:shd w:val="pct20" w:color="auto" w:fill="auto"/>
            <w:noWrap w:val="0"/>
            <w:vAlign w:val="top"/>
          </w:tcPr>
          <w:p>
            <w:pPr>
              <w:spacing w:line="340" w:lineRule="exact"/>
              <w:jc w:val="center"/>
              <w:rPr>
                <w:rFonts w:ascii="Times New Roman" w:hAnsi="Times New Roman"/>
                <w:b/>
              </w:rPr>
            </w:pPr>
            <w:r>
              <w:rPr>
                <w:rFonts w:ascii="Times New Roman" w:hAnsi="Times New Roman"/>
                <w:b/>
              </w:rPr>
              <w:t>数 量</w:t>
            </w:r>
          </w:p>
        </w:tc>
        <w:tc>
          <w:tcPr>
            <w:tcW w:w="778" w:type="dxa"/>
            <w:tcBorders>
              <w:top w:val="single" w:color="auto" w:sz="12" w:space="0"/>
              <w:left w:val="single" w:color="auto" w:sz="6" w:space="0"/>
              <w:bottom w:val="single" w:color="auto" w:sz="12" w:space="0"/>
              <w:right w:val="single" w:color="auto" w:sz="12" w:space="0"/>
            </w:tcBorders>
            <w:shd w:val="pct20" w:color="auto" w:fill="auto"/>
            <w:noWrap w:val="0"/>
            <w:vAlign w:val="top"/>
          </w:tcPr>
          <w:p>
            <w:pPr>
              <w:spacing w:line="340" w:lineRule="exact"/>
              <w:jc w:val="center"/>
              <w:rPr>
                <w:rFonts w:ascii="Times New Roman" w:hAnsi="Times New Roman"/>
                <w:b/>
              </w:rPr>
            </w:pPr>
            <w:r>
              <w:rPr>
                <w:rFonts w:ascii="Times New Roman" w:hAnsi="Times New Roman"/>
                <w:b/>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SD-01</w:t>
            </w:r>
          </w:p>
        </w:tc>
        <w:tc>
          <w:tcPr>
            <w:tcW w:w="1134" w:type="dxa"/>
            <w:vMerge w:val="restart"/>
            <w:tcBorders>
              <w:top w:val="single" w:color="auto" w:sz="6" w:space="0"/>
              <w:left w:val="single" w:color="auto" w:sz="6" w:space="0"/>
              <w:right w:val="single" w:color="auto" w:sz="4" w:space="0"/>
            </w:tcBorders>
            <w:noWrap w:val="0"/>
            <w:vAlign w:val="top"/>
          </w:tcPr>
          <w:p>
            <w:pPr>
              <w:spacing w:line="340" w:lineRule="exact"/>
              <w:jc w:val="center"/>
              <w:rPr>
                <w:rFonts w:ascii="Times New Roman" w:hAnsi="Times New Roman"/>
                <w:sz w:val="20"/>
                <w:szCs w:val="20"/>
              </w:rPr>
            </w:pPr>
          </w:p>
          <w:p>
            <w:pPr>
              <w:spacing w:line="340" w:lineRule="exact"/>
              <w:jc w:val="center"/>
              <w:rPr>
                <w:rFonts w:ascii="Times New Roman" w:hAnsi="Times New Roman"/>
                <w:sz w:val="20"/>
                <w:szCs w:val="20"/>
              </w:rPr>
            </w:pPr>
          </w:p>
          <w:p>
            <w:pPr>
              <w:spacing w:line="340" w:lineRule="exact"/>
              <w:jc w:val="center"/>
              <w:rPr>
                <w:rFonts w:ascii="Times New Roman" w:hAnsi="Times New Roman"/>
                <w:sz w:val="20"/>
                <w:szCs w:val="20"/>
              </w:rPr>
            </w:pPr>
            <w:r>
              <w:rPr>
                <w:rFonts w:ascii="Times New Roman" w:hAnsi="Times New Roman"/>
                <w:sz w:val="20"/>
                <w:szCs w:val="20"/>
              </w:rPr>
              <w:t>安全及</w:t>
            </w:r>
          </w:p>
          <w:p>
            <w:pPr>
              <w:spacing w:line="340" w:lineRule="exact"/>
              <w:jc w:val="center"/>
              <w:rPr>
                <w:rFonts w:ascii="Times New Roman" w:hAnsi="Times New Roman"/>
                <w:sz w:val="20"/>
                <w:szCs w:val="20"/>
              </w:rPr>
            </w:pPr>
            <w:r>
              <w:rPr>
                <w:rFonts w:ascii="Times New Roman" w:hAnsi="Times New Roman"/>
                <w:sz w:val="20"/>
                <w:szCs w:val="20"/>
              </w:rPr>
              <w:t>清场押金</w:t>
            </w:r>
          </w:p>
        </w:tc>
        <w:tc>
          <w:tcPr>
            <w:tcW w:w="2268" w:type="dxa"/>
            <w:tcBorders>
              <w:top w:val="single" w:color="auto" w:sz="6" w:space="0"/>
              <w:left w:val="single" w:color="auto" w:sz="4"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10</w:t>
            </w:r>
            <w:r>
              <w:rPr>
                <w:rFonts w:hint="eastAsia" w:ascii="Times New Roman" w:hAnsi="Times New Roman"/>
                <w:sz w:val="20"/>
                <w:szCs w:val="20"/>
              </w:rPr>
              <w:t>8</w:t>
            </w:r>
            <w:r>
              <w:rPr>
                <w:rFonts w:ascii="Times New Roman" w:hAnsi="Times New Roman"/>
                <w:sz w:val="20"/>
                <w:szCs w:val="20"/>
              </w:rPr>
              <w:t>㎡</w:t>
            </w:r>
            <w:r>
              <w:rPr>
                <w:rFonts w:hint="eastAsia" w:ascii="Times New Roman" w:hAnsi="Times New Roman"/>
                <w:sz w:val="20"/>
                <w:szCs w:val="20"/>
              </w:rPr>
              <w:t>及</w:t>
            </w:r>
            <w:r>
              <w:rPr>
                <w:rFonts w:ascii="Times New Roman" w:hAnsi="Times New Roman"/>
                <w:sz w:val="20"/>
                <w:szCs w:val="20"/>
              </w:rPr>
              <w:t>以下</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20000</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bCs/>
                <w:szCs w:val="21"/>
              </w:rPr>
              <w:t>元/展期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SD-02</w:t>
            </w:r>
          </w:p>
        </w:tc>
        <w:tc>
          <w:tcPr>
            <w:tcW w:w="1134" w:type="dxa"/>
            <w:vMerge w:val="continue"/>
            <w:tcBorders>
              <w:left w:val="single" w:color="auto" w:sz="6" w:space="0"/>
              <w:right w:val="single" w:color="auto" w:sz="4" w:space="0"/>
            </w:tcBorders>
            <w:noWrap w:val="0"/>
            <w:vAlign w:val="top"/>
          </w:tcPr>
          <w:p>
            <w:pPr>
              <w:spacing w:line="340" w:lineRule="exact"/>
              <w:jc w:val="center"/>
              <w:rPr>
                <w:rFonts w:ascii="Times New Roman" w:hAnsi="Times New Roman"/>
                <w:sz w:val="20"/>
                <w:szCs w:val="20"/>
              </w:rPr>
            </w:pPr>
          </w:p>
        </w:tc>
        <w:tc>
          <w:tcPr>
            <w:tcW w:w="2268" w:type="dxa"/>
            <w:tcBorders>
              <w:top w:val="single" w:color="auto" w:sz="6" w:space="0"/>
              <w:left w:val="single" w:color="auto" w:sz="4"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10</w:t>
            </w:r>
            <w:r>
              <w:rPr>
                <w:rFonts w:hint="eastAsia" w:ascii="Times New Roman" w:hAnsi="Times New Roman"/>
                <w:sz w:val="20"/>
                <w:szCs w:val="20"/>
              </w:rPr>
              <w:t>8</w:t>
            </w:r>
            <w:r>
              <w:rPr>
                <w:rFonts w:ascii="Times New Roman" w:hAnsi="Times New Roman"/>
                <w:sz w:val="20"/>
                <w:szCs w:val="20"/>
              </w:rPr>
              <w:t>-2</w:t>
            </w:r>
            <w:r>
              <w:rPr>
                <w:rFonts w:hint="eastAsia" w:ascii="Times New Roman" w:hAnsi="Times New Roman"/>
                <w:sz w:val="20"/>
                <w:szCs w:val="20"/>
              </w:rPr>
              <w:t>16</w:t>
            </w:r>
            <w:r>
              <w:rPr>
                <w:rFonts w:ascii="Times New Roman" w:hAnsi="Times New Roman"/>
                <w:sz w:val="20"/>
                <w:szCs w:val="20"/>
              </w:rPr>
              <w:t>㎡（</w:t>
            </w:r>
            <w:r>
              <w:rPr>
                <w:rFonts w:hint="eastAsia" w:ascii="Times New Roman" w:hAnsi="Times New Roman"/>
                <w:sz w:val="20"/>
                <w:szCs w:val="20"/>
              </w:rPr>
              <w:t>不</w:t>
            </w:r>
            <w:r>
              <w:rPr>
                <w:rFonts w:ascii="Times New Roman" w:hAnsi="Times New Roman"/>
                <w:sz w:val="20"/>
                <w:szCs w:val="20"/>
              </w:rPr>
              <w:t>含10</w:t>
            </w:r>
            <w:r>
              <w:rPr>
                <w:rFonts w:hint="eastAsia" w:ascii="Times New Roman" w:hAnsi="Times New Roman"/>
                <w:sz w:val="20"/>
                <w:szCs w:val="20"/>
              </w:rPr>
              <w:t>8</w:t>
            </w:r>
            <w:r>
              <w:rPr>
                <w:rFonts w:ascii="Times New Roman" w:hAnsi="Times New Roman"/>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40000</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bCs/>
                <w:szCs w:val="21"/>
              </w:rPr>
            </w:pPr>
            <w:r>
              <w:rPr>
                <w:rFonts w:ascii="Times New Roman" w:hAnsi="Times New Roman"/>
                <w:bCs/>
                <w:szCs w:val="21"/>
              </w:rPr>
              <w:t>元/展期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SD-03</w:t>
            </w:r>
          </w:p>
        </w:tc>
        <w:tc>
          <w:tcPr>
            <w:tcW w:w="1134" w:type="dxa"/>
            <w:vMerge w:val="continue"/>
            <w:tcBorders>
              <w:left w:val="single" w:color="auto" w:sz="6" w:space="0"/>
              <w:right w:val="single" w:color="auto" w:sz="4" w:space="0"/>
            </w:tcBorders>
            <w:noWrap w:val="0"/>
            <w:vAlign w:val="top"/>
          </w:tcPr>
          <w:p>
            <w:pPr>
              <w:spacing w:line="340" w:lineRule="exact"/>
              <w:jc w:val="center"/>
              <w:rPr>
                <w:rFonts w:ascii="Times New Roman" w:hAnsi="Times New Roman"/>
                <w:sz w:val="20"/>
                <w:szCs w:val="20"/>
              </w:rPr>
            </w:pPr>
          </w:p>
        </w:tc>
        <w:tc>
          <w:tcPr>
            <w:tcW w:w="2268" w:type="dxa"/>
            <w:tcBorders>
              <w:top w:val="single" w:color="auto" w:sz="6" w:space="0"/>
              <w:left w:val="single" w:color="auto" w:sz="4"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16</w:t>
            </w:r>
            <w:r>
              <w:rPr>
                <w:rFonts w:ascii="Times New Roman" w:hAnsi="Times New Roman"/>
                <w:sz w:val="20"/>
                <w:szCs w:val="20"/>
              </w:rPr>
              <w:t>-</w:t>
            </w:r>
            <w:r>
              <w:rPr>
                <w:rFonts w:hint="eastAsia" w:ascii="Times New Roman" w:hAnsi="Times New Roman"/>
                <w:sz w:val="20"/>
                <w:szCs w:val="20"/>
              </w:rPr>
              <w:t>324</w:t>
            </w:r>
            <w:r>
              <w:rPr>
                <w:rFonts w:ascii="Times New Roman" w:hAnsi="Times New Roman"/>
                <w:sz w:val="20"/>
                <w:szCs w:val="20"/>
              </w:rPr>
              <w:t>㎡（</w:t>
            </w:r>
            <w:r>
              <w:rPr>
                <w:rFonts w:hint="eastAsia" w:ascii="Times New Roman" w:hAnsi="Times New Roman"/>
                <w:sz w:val="20"/>
                <w:szCs w:val="20"/>
              </w:rPr>
              <w:t>不</w:t>
            </w:r>
            <w:r>
              <w:rPr>
                <w:rFonts w:ascii="Times New Roman" w:hAnsi="Times New Roman"/>
                <w:sz w:val="20"/>
                <w:szCs w:val="20"/>
              </w:rPr>
              <w:t>含2</w:t>
            </w:r>
            <w:r>
              <w:rPr>
                <w:rFonts w:hint="eastAsia" w:ascii="Times New Roman" w:hAnsi="Times New Roman"/>
                <w:sz w:val="20"/>
                <w:szCs w:val="20"/>
              </w:rPr>
              <w:t>16</w:t>
            </w:r>
            <w:r>
              <w:rPr>
                <w:rFonts w:ascii="Times New Roman" w:hAnsi="Times New Roman"/>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60000</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bCs/>
                <w:szCs w:val="21"/>
              </w:rPr>
            </w:pPr>
            <w:r>
              <w:rPr>
                <w:rFonts w:ascii="Times New Roman" w:hAnsi="Times New Roman"/>
                <w:bCs/>
                <w:szCs w:val="21"/>
              </w:rPr>
              <w:t>元/展期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SD-04</w:t>
            </w:r>
          </w:p>
        </w:tc>
        <w:tc>
          <w:tcPr>
            <w:tcW w:w="1134" w:type="dxa"/>
            <w:vMerge w:val="continue"/>
            <w:tcBorders>
              <w:left w:val="single" w:color="auto" w:sz="6" w:space="0"/>
              <w:right w:val="single" w:color="auto" w:sz="4" w:space="0"/>
            </w:tcBorders>
            <w:noWrap w:val="0"/>
            <w:vAlign w:val="top"/>
          </w:tcPr>
          <w:p>
            <w:pPr>
              <w:spacing w:line="340" w:lineRule="exact"/>
              <w:jc w:val="center"/>
              <w:rPr>
                <w:rFonts w:ascii="Times New Roman" w:hAnsi="Times New Roman"/>
                <w:sz w:val="20"/>
                <w:szCs w:val="20"/>
              </w:rPr>
            </w:pPr>
          </w:p>
        </w:tc>
        <w:tc>
          <w:tcPr>
            <w:tcW w:w="2268" w:type="dxa"/>
            <w:tcBorders>
              <w:top w:val="single" w:color="auto" w:sz="6" w:space="0"/>
              <w:left w:val="single" w:color="auto" w:sz="4"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hint="eastAsia" w:ascii="Times New Roman" w:hAnsi="Times New Roman"/>
                <w:sz w:val="20"/>
                <w:szCs w:val="20"/>
              </w:rPr>
              <w:t>324</w:t>
            </w:r>
            <w:r>
              <w:rPr>
                <w:rFonts w:ascii="Times New Roman" w:hAnsi="Times New Roman"/>
                <w:sz w:val="20"/>
                <w:szCs w:val="20"/>
              </w:rPr>
              <w:t>-</w:t>
            </w:r>
            <w:r>
              <w:rPr>
                <w:rFonts w:hint="eastAsia" w:ascii="Times New Roman" w:hAnsi="Times New Roman"/>
                <w:sz w:val="20"/>
                <w:szCs w:val="20"/>
              </w:rPr>
              <w:t>432</w:t>
            </w:r>
            <w:r>
              <w:rPr>
                <w:rFonts w:ascii="Times New Roman" w:hAnsi="Times New Roman"/>
                <w:sz w:val="20"/>
                <w:szCs w:val="20"/>
              </w:rPr>
              <w:t>㎡（</w:t>
            </w:r>
            <w:r>
              <w:rPr>
                <w:rFonts w:hint="eastAsia" w:ascii="Times New Roman" w:hAnsi="Times New Roman"/>
                <w:sz w:val="20"/>
                <w:szCs w:val="20"/>
              </w:rPr>
              <w:t>不</w:t>
            </w:r>
            <w:r>
              <w:rPr>
                <w:rFonts w:ascii="Times New Roman" w:hAnsi="Times New Roman"/>
                <w:sz w:val="20"/>
                <w:szCs w:val="20"/>
              </w:rPr>
              <w:t>含</w:t>
            </w:r>
            <w:r>
              <w:rPr>
                <w:rFonts w:hint="eastAsia" w:ascii="Times New Roman" w:hAnsi="Times New Roman"/>
                <w:sz w:val="20"/>
                <w:szCs w:val="20"/>
              </w:rPr>
              <w:t>324</w:t>
            </w:r>
            <w:r>
              <w:rPr>
                <w:rFonts w:ascii="Times New Roman" w:hAnsi="Times New Roman"/>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80000</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bCs/>
                <w:szCs w:val="21"/>
              </w:rPr>
            </w:pPr>
            <w:r>
              <w:rPr>
                <w:rFonts w:ascii="Times New Roman" w:hAnsi="Times New Roman"/>
                <w:bCs/>
                <w:szCs w:val="21"/>
              </w:rPr>
              <w:t>元/展期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SD-05</w:t>
            </w:r>
          </w:p>
        </w:tc>
        <w:tc>
          <w:tcPr>
            <w:tcW w:w="1134" w:type="dxa"/>
            <w:vMerge w:val="continue"/>
            <w:tcBorders>
              <w:left w:val="single" w:color="auto" w:sz="6" w:space="0"/>
              <w:right w:val="single" w:color="auto" w:sz="4" w:space="0"/>
            </w:tcBorders>
            <w:noWrap w:val="0"/>
            <w:vAlign w:val="top"/>
          </w:tcPr>
          <w:p>
            <w:pPr>
              <w:spacing w:line="340" w:lineRule="exact"/>
              <w:jc w:val="center"/>
              <w:rPr>
                <w:rFonts w:ascii="Times New Roman" w:hAnsi="Times New Roman"/>
                <w:sz w:val="20"/>
                <w:szCs w:val="20"/>
              </w:rPr>
            </w:pPr>
          </w:p>
        </w:tc>
        <w:tc>
          <w:tcPr>
            <w:tcW w:w="2268" w:type="dxa"/>
            <w:tcBorders>
              <w:top w:val="single" w:color="auto" w:sz="6" w:space="0"/>
              <w:left w:val="single" w:color="auto" w:sz="4"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hint="eastAsia" w:ascii="Times New Roman" w:hAnsi="Times New Roman"/>
                <w:sz w:val="20"/>
                <w:szCs w:val="20"/>
              </w:rPr>
              <w:t>432以上</w:t>
            </w:r>
            <w:r>
              <w:rPr>
                <w:rFonts w:ascii="Times New Roman" w:hAnsi="Times New Roman"/>
                <w:sz w:val="20"/>
                <w:szCs w:val="20"/>
              </w:rPr>
              <w:t>㎡（</w:t>
            </w:r>
            <w:r>
              <w:rPr>
                <w:rFonts w:hint="eastAsia" w:ascii="Times New Roman" w:hAnsi="Times New Roman"/>
                <w:sz w:val="20"/>
                <w:szCs w:val="20"/>
              </w:rPr>
              <w:t>不</w:t>
            </w:r>
            <w:r>
              <w:rPr>
                <w:rFonts w:ascii="Times New Roman" w:hAnsi="Times New Roman"/>
                <w:sz w:val="20"/>
                <w:szCs w:val="20"/>
              </w:rPr>
              <w:t>含</w:t>
            </w:r>
            <w:r>
              <w:rPr>
                <w:rFonts w:hint="eastAsia" w:ascii="Times New Roman" w:hAnsi="Times New Roman"/>
                <w:sz w:val="20"/>
                <w:szCs w:val="20"/>
              </w:rPr>
              <w:t>432</w:t>
            </w:r>
            <w:r>
              <w:rPr>
                <w:rFonts w:ascii="Times New Roman" w:hAnsi="Times New Roman"/>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100000</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bCs/>
                <w:szCs w:val="21"/>
              </w:rPr>
            </w:pPr>
            <w:r>
              <w:rPr>
                <w:rFonts w:ascii="Times New Roman" w:hAnsi="Times New Roman"/>
                <w:bCs/>
                <w:szCs w:val="21"/>
              </w:rPr>
              <w:t>元/展期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CR-01</w:t>
            </w:r>
          </w:p>
        </w:tc>
        <w:tc>
          <w:tcPr>
            <w:tcW w:w="3402" w:type="dxa"/>
            <w:gridSpan w:val="2"/>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施工证件费</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hint="eastAsia" w:ascii="Times New Roman" w:hAnsi="Times New Roman"/>
                <w:sz w:val="20"/>
                <w:szCs w:val="20"/>
                <w:lang w:val="en-US" w:eastAsia="zh-CN"/>
              </w:rPr>
              <w:t>1</w:t>
            </w:r>
            <w:r>
              <w:rPr>
                <w:rFonts w:ascii="Times New Roman" w:hAnsi="Times New Roman"/>
                <w:sz w:val="20"/>
                <w:szCs w:val="20"/>
              </w:rPr>
              <w:t>0</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元/张·展期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ascii="Times New Roman" w:hAnsi="Times New Roman"/>
                <w:sz w:val="20"/>
                <w:szCs w:val="20"/>
              </w:rPr>
              <w:t>CR-02</w:t>
            </w:r>
          </w:p>
        </w:tc>
        <w:tc>
          <w:tcPr>
            <w:tcW w:w="3402" w:type="dxa"/>
            <w:gridSpan w:val="2"/>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布撤展车辆通行证</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hint="eastAsia" w:ascii="Times New Roman" w:hAnsi="Times New Roman"/>
                <w:sz w:val="20"/>
                <w:szCs w:val="20"/>
                <w:lang w:val="en-US" w:eastAsia="zh-CN"/>
              </w:rPr>
              <w:t>1</w:t>
            </w:r>
            <w:r>
              <w:rPr>
                <w:rFonts w:ascii="Times New Roman" w:hAnsi="Times New Roman"/>
                <w:sz w:val="20"/>
                <w:szCs w:val="20"/>
              </w:rPr>
              <w:t>0</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ascii="Times New Roman" w:hAnsi="Times New Roman"/>
                <w:sz w:val="20"/>
                <w:szCs w:val="20"/>
              </w:rPr>
              <w:t>元/张·展期</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pPr>
              <w:spacing w:line="340" w:lineRule="exact"/>
              <w:rPr>
                <w:rFonts w:ascii="Times New Roman" w:hAnsi="Times New Roman"/>
                <w:sz w:val="20"/>
                <w:szCs w:val="20"/>
              </w:rPr>
            </w:pPr>
            <w:r>
              <w:rPr>
                <w:rFonts w:hint="eastAsia" w:ascii="Times New Roman" w:hAnsi="Times New Roman"/>
                <w:sz w:val="20"/>
                <w:szCs w:val="20"/>
              </w:rPr>
              <w:t>BD-01</w:t>
            </w:r>
          </w:p>
        </w:tc>
        <w:tc>
          <w:tcPr>
            <w:tcW w:w="3402" w:type="dxa"/>
            <w:gridSpan w:val="2"/>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贸易类企业</w:t>
            </w:r>
            <w:r>
              <w:rPr>
                <w:rFonts w:ascii="Times New Roman" w:hAnsi="Times New Roman"/>
                <w:sz w:val="20"/>
                <w:szCs w:val="20"/>
              </w:rPr>
              <w:t>展区</w:t>
            </w:r>
            <w:r>
              <w:rPr>
                <w:rFonts w:hint="eastAsia" w:ascii="Times New Roman" w:hAnsi="Times New Roman"/>
                <w:sz w:val="20"/>
                <w:szCs w:val="20"/>
                <w:lang w:eastAsia="zh-CN"/>
              </w:rPr>
              <w:t>（</w:t>
            </w:r>
            <w:r>
              <w:rPr>
                <w:rFonts w:hint="eastAsia" w:ascii="Times New Roman" w:hAnsi="Times New Roman"/>
                <w:sz w:val="20"/>
                <w:szCs w:val="20"/>
                <w:lang w:val="en-US" w:eastAsia="zh-CN"/>
              </w:rPr>
              <w:t>产品质量保证金</w:t>
            </w:r>
            <w:r>
              <w:rPr>
                <w:rFonts w:hint="eastAsia" w:ascii="Times New Roman" w:hAnsi="Times New Roman"/>
                <w:sz w:val="20"/>
                <w:szCs w:val="20"/>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ascii="Times New Roman" w:hAnsi="Times New Roman"/>
                <w:sz w:val="20"/>
                <w:szCs w:val="20"/>
              </w:rPr>
            </w:pPr>
            <w:r>
              <w:rPr>
                <w:rFonts w:hint="eastAsia" w:ascii="Times New Roman" w:hAnsi="Times New Roman"/>
                <w:sz w:val="20"/>
                <w:szCs w:val="20"/>
              </w:rPr>
              <w:t>3000</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40" w:lineRule="exact"/>
              <w:jc w:val="center"/>
              <w:rPr>
                <w:rFonts w:hint="eastAsia" w:ascii="Times New Roman" w:hAnsi="Times New Roman" w:eastAsia="宋体"/>
                <w:sz w:val="20"/>
                <w:szCs w:val="20"/>
                <w:lang w:val="en-US" w:eastAsia="zh-CN"/>
              </w:rPr>
            </w:pPr>
            <w:r>
              <w:rPr>
                <w:rFonts w:ascii="Times New Roman" w:hAnsi="Times New Roman"/>
                <w:sz w:val="20"/>
                <w:szCs w:val="20"/>
              </w:rPr>
              <w:t>元</w:t>
            </w:r>
            <w:r>
              <w:rPr>
                <w:rFonts w:hint="eastAsia" w:ascii="Times New Roman" w:hAnsi="Times New Roman"/>
                <w:sz w:val="20"/>
                <w:szCs w:val="20"/>
              </w:rPr>
              <w:t>/</w:t>
            </w:r>
            <w:r>
              <w:rPr>
                <w:rFonts w:hint="eastAsia" w:ascii="Times New Roman" w:hAnsi="Times New Roman"/>
                <w:sz w:val="20"/>
                <w:szCs w:val="20"/>
                <w:lang w:val="en-US" w:eastAsia="zh-CN"/>
              </w:rPr>
              <w:t>企业</w:t>
            </w:r>
          </w:p>
        </w:tc>
        <w:tc>
          <w:tcPr>
            <w:tcW w:w="850"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ascii="Times New Roman" w:hAnsi="Times New Roman"/>
                <w:sz w:val="20"/>
                <w:szCs w:val="20"/>
              </w:rPr>
            </w:pPr>
          </w:p>
        </w:tc>
        <w:tc>
          <w:tcPr>
            <w:tcW w:w="778"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tcBorders>
              <w:top w:val="single" w:color="auto" w:sz="6" w:space="0"/>
              <w:left w:val="single" w:color="auto" w:sz="12" w:space="0"/>
              <w:bottom w:val="single" w:color="auto" w:sz="4" w:space="0"/>
              <w:right w:val="single" w:color="auto" w:sz="6" w:space="0"/>
            </w:tcBorders>
            <w:noWrap w:val="0"/>
            <w:vAlign w:val="top"/>
          </w:tcPr>
          <w:p>
            <w:pPr>
              <w:spacing w:line="340" w:lineRule="exact"/>
              <w:rPr>
                <w:rFonts w:ascii="Times New Roman" w:hAnsi="Times New Roman"/>
              </w:rPr>
            </w:pPr>
          </w:p>
        </w:tc>
        <w:tc>
          <w:tcPr>
            <w:tcW w:w="8221" w:type="dxa"/>
            <w:gridSpan w:val="6"/>
            <w:tcBorders>
              <w:top w:val="single" w:color="auto" w:sz="6" w:space="0"/>
              <w:left w:val="single" w:color="auto" w:sz="6" w:space="0"/>
              <w:bottom w:val="single" w:color="auto" w:sz="4" w:space="0"/>
              <w:right w:val="single" w:color="auto" w:sz="6" w:space="0"/>
            </w:tcBorders>
            <w:noWrap w:val="0"/>
            <w:vAlign w:val="center"/>
          </w:tcPr>
          <w:p>
            <w:pPr>
              <w:spacing w:line="340" w:lineRule="exact"/>
              <w:rPr>
                <w:rFonts w:ascii="Times New Roman" w:hAnsi="Times New Roman"/>
                <w:b/>
                <w:bCs/>
                <w:szCs w:val="21"/>
              </w:rPr>
            </w:pPr>
            <w:r>
              <w:rPr>
                <w:rFonts w:ascii="Times New Roman" w:hAnsi="Times New Roman"/>
                <w:b/>
                <w:bCs/>
                <w:szCs w:val="21"/>
              </w:rPr>
              <w:t>总计：</w:t>
            </w:r>
          </w:p>
        </w:tc>
        <w:tc>
          <w:tcPr>
            <w:tcW w:w="778" w:type="dxa"/>
            <w:tcBorders>
              <w:top w:val="single" w:color="auto" w:sz="6" w:space="0"/>
              <w:left w:val="single" w:color="auto" w:sz="6" w:space="0"/>
              <w:bottom w:val="single" w:color="auto" w:sz="4" w:space="0"/>
              <w:right w:val="single" w:color="auto" w:sz="12" w:space="0"/>
            </w:tcBorders>
            <w:noWrap w:val="0"/>
            <w:vAlign w:val="top"/>
          </w:tcPr>
          <w:p>
            <w:pPr>
              <w:spacing w:line="340" w:lineRule="exact"/>
              <w:rPr>
                <w:rFonts w:ascii="Times New Roman" w:hAnsi="Times New Roman"/>
              </w:rPr>
            </w:pPr>
          </w:p>
        </w:tc>
      </w:tr>
    </w:tbl>
    <w:p>
      <w:pPr>
        <w:spacing w:line="400" w:lineRule="exact"/>
        <w:rPr>
          <w:rFonts w:ascii="Times New Roman" w:hAnsi="Times New Roman"/>
          <w:b/>
          <w:bCs/>
          <w:szCs w:val="21"/>
          <w:u w:val="single"/>
        </w:rPr>
      </w:pPr>
      <w:bookmarkStart w:id="23" w:name="_Toc950589687_WPSOffice_Level2"/>
      <w:r>
        <w:rPr>
          <w:rFonts w:ascii="Times New Roman" w:hAnsi="Times New Roman"/>
          <w:b/>
          <w:bCs/>
          <w:szCs w:val="21"/>
          <w:u w:val="single"/>
        </w:rPr>
        <w:t>(注：重要通知)</w:t>
      </w:r>
      <w:bookmarkEnd w:id="23"/>
      <w:r>
        <w:rPr>
          <w:rFonts w:ascii="Times New Roman" w:hAnsi="Times New Roman"/>
          <w:b/>
          <w:bCs/>
          <w:szCs w:val="21"/>
          <w:u w:val="single"/>
        </w:rPr>
        <w:t xml:space="preserve"> </w:t>
      </w:r>
    </w:p>
    <w:p>
      <w:pPr>
        <w:spacing w:line="400" w:lineRule="exact"/>
        <w:ind w:firstLine="468" w:firstLineChars="200"/>
        <w:rPr>
          <w:rFonts w:ascii="Times New Roman" w:hAnsi="Times New Roman"/>
          <w:spacing w:val="-3"/>
          <w:sz w:val="24"/>
        </w:rPr>
      </w:pPr>
      <w:r>
        <w:rPr>
          <w:rFonts w:ascii="Times New Roman" w:hAnsi="Times New Roman"/>
          <w:spacing w:val="-3"/>
          <w:sz w:val="24"/>
        </w:rPr>
        <w:t>1、安全及清场押金按照每10</w:t>
      </w:r>
      <w:r>
        <w:rPr>
          <w:rFonts w:hint="eastAsia" w:ascii="Times New Roman" w:hAnsi="Times New Roman"/>
          <w:spacing w:val="-3"/>
          <w:sz w:val="24"/>
        </w:rPr>
        <w:t>8</w:t>
      </w:r>
      <w:r>
        <w:rPr>
          <w:rFonts w:ascii="Times New Roman" w:hAnsi="Times New Roman"/>
          <w:spacing w:val="-3"/>
          <w:sz w:val="24"/>
        </w:rPr>
        <w:t>平方米万元人民币收取，不足10</w:t>
      </w:r>
      <w:r>
        <w:rPr>
          <w:rFonts w:hint="eastAsia" w:ascii="Times New Roman" w:hAnsi="Times New Roman"/>
          <w:spacing w:val="-3"/>
          <w:sz w:val="24"/>
        </w:rPr>
        <w:t>8</w:t>
      </w:r>
      <w:r>
        <w:rPr>
          <w:rFonts w:ascii="Times New Roman" w:hAnsi="Times New Roman"/>
          <w:spacing w:val="-3"/>
          <w:sz w:val="24"/>
        </w:rPr>
        <w:t>平方米按照10</w:t>
      </w:r>
      <w:r>
        <w:rPr>
          <w:rFonts w:hint="eastAsia" w:ascii="Times New Roman" w:hAnsi="Times New Roman"/>
          <w:spacing w:val="-3"/>
          <w:sz w:val="24"/>
        </w:rPr>
        <w:t>8</w:t>
      </w:r>
      <w:r>
        <w:rPr>
          <w:rFonts w:ascii="Times New Roman" w:hAnsi="Times New Roman"/>
          <w:spacing w:val="-3"/>
          <w:sz w:val="24"/>
        </w:rPr>
        <w:t>平方米计算，超过此面积的以10</w:t>
      </w:r>
      <w:r>
        <w:rPr>
          <w:rFonts w:hint="eastAsia" w:ascii="Times New Roman" w:hAnsi="Times New Roman"/>
          <w:spacing w:val="-3"/>
          <w:sz w:val="24"/>
        </w:rPr>
        <w:t>8</w:t>
      </w:r>
      <w:r>
        <w:rPr>
          <w:rFonts w:ascii="Times New Roman" w:hAnsi="Times New Roman"/>
          <w:spacing w:val="-3"/>
          <w:sz w:val="24"/>
        </w:rPr>
        <w:t>平米为基准单位依次累加。</w:t>
      </w:r>
    </w:p>
    <w:p>
      <w:pPr>
        <w:spacing w:line="400" w:lineRule="exact"/>
        <w:ind w:firstLine="468" w:firstLineChars="200"/>
        <w:rPr>
          <w:rFonts w:ascii="Times New Roman" w:hAnsi="Times New Roman"/>
          <w:spacing w:val="-3"/>
          <w:sz w:val="24"/>
        </w:rPr>
      </w:pPr>
      <w:r>
        <w:rPr>
          <w:rFonts w:ascii="Times New Roman" w:hAnsi="Times New Roman"/>
          <w:spacing w:val="-3"/>
          <w:sz w:val="24"/>
        </w:rPr>
        <w:t>2、每个展台按照每10</w:t>
      </w:r>
      <w:r>
        <w:rPr>
          <w:rFonts w:hint="eastAsia" w:ascii="Times New Roman" w:hAnsi="Times New Roman"/>
          <w:spacing w:val="-3"/>
          <w:sz w:val="24"/>
        </w:rPr>
        <w:t>8</w:t>
      </w:r>
      <w:r>
        <w:rPr>
          <w:rFonts w:ascii="Times New Roman" w:hAnsi="Times New Roman"/>
          <w:spacing w:val="-3"/>
          <w:sz w:val="24"/>
        </w:rPr>
        <w:t>㎡自行配备4个合格有效的干粉灭火器，超过此面积的依次累加，不足10</w:t>
      </w:r>
      <w:r>
        <w:rPr>
          <w:rFonts w:hint="eastAsia" w:ascii="Times New Roman" w:hAnsi="Times New Roman"/>
          <w:spacing w:val="-3"/>
          <w:sz w:val="24"/>
        </w:rPr>
        <w:t>8</w:t>
      </w:r>
      <w:r>
        <w:rPr>
          <w:rFonts w:ascii="Times New Roman" w:hAnsi="Times New Roman"/>
          <w:spacing w:val="-3"/>
          <w:sz w:val="24"/>
        </w:rPr>
        <w:t>㎡的按10</w:t>
      </w:r>
      <w:r>
        <w:rPr>
          <w:rFonts w:hint="eastAsia" w:ascii="Times New Roman" w:hAnsi="Times New Roman"/>
          <w:spacing w:val="-3"/>
          <w:sz w:val="24"/>
        </w:rPr>
        <w:t>8</w:t>
      </w:r>
      <w:r>
        <w:rPr>
          <w:rFonts w:ascii="Times New Roman" w:hAnsi="Times New Roman"/>
          <w:spacing w:val="-3"/>
          <w:sz w:val="24"/>
        </w:rPr>
        <w:t>㎡计算。</w:t>
      </w:r>
    </w:p>
    <w:p>
      <w:pPr>
        <w:spacing w:line="400" w:lineRule="exact"/>
        <w:ind w:firstLine="468" w:firstLineChars="200"/>
        <w:rPr>
          <w:rFonts w:ascii="Times New Roman" w:hAnsi="Times New Roman"/>
          <w:spacing w:val="-3"/>
          <w:sz w:val="24"/>
        </w:rPr>
      </w:pPr>
      <w:r>
        <w:rPr>
          <w:rFonts w:ascii="Times New Roman" w:hAnsi="Times New Roman"/>
          <w:spacing w:val="-3"/>
          <w:sz w:val="24"/>
        </w:rPr>
        <w:t>3、展馆不提供电箱，但安排专人协助接电。请各施工单位自行携带主配电箱和分电箱，按照三级配电原则的要求执行。</w:t>
      </w:r>
    </w:p>
    <w:p>
      <w:pPr>
        <w:spacing w:line="400" w:lineRule="exact"/>
        <w:ind w:firstLine="468" w:firstLineChars="200"/>
        <w:rPr>
          <w:rFonts w:hint="eastAsia" w:ascii="Times New Roman" w:hAnsi="Times New Roman"/>
          <w:spacing w:val="-3"/>
          <w:sz w:val="24"/>
        </w:rPr>
      </w:pPr>
      <w:r>
        <w:rPr>
          <w:rFonts w:ascii="Times New Roman" w:hAnsi="Times New Roman"/>
          <w:spacing w:val="-3"/>
          <w:sz w:val="24"/>
        </w:rPr>
        <w:t>4、建议自行携带满足用电需求且不低于50m长的电缆线。</w:t>
      </w:r>
    </w:p>
    <w:p>
      <w:pPr>
        <w:spacing w:line="400" w:lineRule="exact"/>
        <w:ind w:firstLine="468" w:firstLineChars="200"/>
        <w:rPr>
          <w:rFonts w:hint="eastAsia" w:ascii="Times New Roman" w:hAnsi="Times New Roman"/>
          <w:spacing w:val="-3"/>
          <w:sz w:val="24"/>
        </w:rPr>
      </w:pPr>
      <w:r>
        <w:rPr>
          <w:rFonts w:hint="eastAsia" w:ascii="Times New Roman" w:hAnsi="Times New Roman"/>
          <w:spacing w:val="-3"/>
          <w:sz w:val="24"/>
        </w:rPr>
        <w:t>5、安全押金展会结束后30天内退还。</w:t>
      </w:r>
    </w:p>
    <w:p>
      <w:pPr>
        <w:spacing w:line="400" w:lineRule="exact"/>
        <w:ind w:firstLine="468" w:firstLineChars="200"/>
        <w:rPr>
          <w:rFonts w:ascii="Times New Roman" w:hAnsi="Times New Roman"/>
          <w:b/>
          <w:iCs/>
        </w:rPr>
      </w:pPr>
      <w:r>
        <w:rPr>
          <w:rFonts w:hint="eastAsia" w:ascii="Times New Roman" w:hAnsi="Times New Roman"/>
          <w:spacing w:val="-3"/>
          <w:sz w:val="24"/>
          <w:lang w:val="en-US" w:eastAsia="zh-CN"/>
        </w:rPr>
        <w:t>6、贸易类企业</w:t>
      </w:r>
      <w:r>
        <w:rPr>
          <w:rFonts w:hint="eastAsia" w:ascii="Times New Roman" w:hAnsi="Times New Roman"/>
          <w:spacing w:val="-3"/>
          <w:sz w:val="24"/>
        </w:rPr>
        <w:t>展区展会结束后</w:t>
      </w:r>
      <w:r>
        <w:rPr>
          <w:rFonts w:hint="eastAsia" w:ascii="Times New Roman" w:hAnsi="Times New Roman"/>
          <w:spacing w:val="-3"/>
          <w:sz w:val="24"/>
          <w:lang w:val="en-US" w:eastAsia="zh-CN"/>
        </w:rPr>
        <w:t>3</w:t>
      </w:r>
      <w:r>
        <w:rPr>
          <w:rFonts w:hint="eastAsia" w:ascii="Times New Roman" w:hAnsi="Times New Roman"/>
          <w:spacing w:val="-3"/>
          <w:sz w:val="24"/>
        </w:rPr>
        <w:t>0日无</w:t>
      </w:r>
      <w:r>
        <w:rPr>
          <w:rFonts w:hint="eastAsia" w:ascii="Times New Roman" w:hAnsi="Times New Roman"/>
          <w:spacing w:val="-3"/>
          <w:sz w:val="24"/>
          <w:lang w:val="en-US" w:eastAsia="zh-CN"/>
        </w:rPr>
        <w:t>质量</w:t>
      </w:r>
      <w:r>
        <w:rPr>
          <w:rFonts w:hint="eastAsia" w:ascii="Times New Roman" w:hAnsi="Times New Roman"/>
          <w:spacing w:val="-3"/>
          <w:sz w:val="24"/>
        </w:rPr>
        <w:t>投诉退还。</w:t>
      </w:r>
    </w:p>
    <w:p>
      <w:pPr>
        <w:pStyle w:val="3"/>
        <w:tabs>
          <w:tab w:val="left" w:pos="425"/>
          <w:tab w:val="left" w:pos="850"/>
          <w:tab w:val="left" w:pos="1815"/>
          <w:tab w:val="left" w:pos="3090"/>
          <w:tab w:val="left" w:pos="4365"/>
          <w:tab w:val="left" w:pos="5640"/>
          <w:tab w:val="left" w:pos="6800"/>
          <w:tab w:val="left" w:pos="7225"/>
          <w:tab w:val="left" w:pos="7650"/>
          <w:tab w:val="left" w:pos="8075"/>
          <w:tab w:val="left" w:pos="8500"/>
          <w:tab w:val="left" w:pos="8925"/>
          <w:tab w:val="left" w:pos="9350"/>
          <w:tab w:val="left" w:pos="9465"/>
          <w:tab w:val="left" w:pos="10740"/>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exact"/>
        <w:ind w:firstLine="0"/>
        <w:rPr>
          <w:rFonts w:ascii="Times New Roman" w:hAnsi="Times New Roman" w:eastAsia="微软雅黑"/>
          <w:b w:val="0"/>
          <w:iCs/>
          <w:lang w:eastAsia="zh-CN"/>
        </w:rPr>
      </w:pPr>
    </w:p>
    <w:p>
      <w:pPr>
        <w:pStyle w:val="3"/>
        <w:tabs>
          <w:tab w:val="left" w:pos="425"/>
          <w:tab w:val="left" w:pos="850"/>
          <w:tab w:val="left" w:pos="1815"/>
          <w:tab w:val="left" w:pos="3090"/>
          <w:tab w:val="left" w:pos="4365"/>
          <w:tab w:val="left" w:pos="5640"/>
          <w:tab w:val="left" w:pos="6800"/>
          <w:tab w:val="left" w:pos="7225"/>
          <w:tab w:val="left" w:pos="7650"/>
          <w:tab w:val="left" w:pos="8075"/>
          <w:tab w:val="left" w:pos="8500"/>
          <w:tab w:val="left" w:pos="8925"/>
          <w:tab w:val="left" w:pos="9350"/>
          <w:tab w:val="left" w:pos="9465"/>
          <w:tab w:val="left" w:pos="10740"/>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80" w:lineRule="exact"/>
        <w:ind w:firstLine="0"/>
        <w:rPr>
          <w:rFonts w:ascii="Times New Roman" w:hAnsi="Times New Roman"/>
          <w:b w:val="0"/>
          <w:iCs/>
          <w:u w:val="single"/>
          <w:lang w:eastAsia="zh-CN"/>
        </w:rPr>
      </w:pPr>
      <w:r>
        <w:rPr>
          <w:rFonts w:ascii="Times New Roman" w:hAnsi="Times New Roman"/>
          <w:b w:val="0"/>
          <w:iCs/>
          <w:lang w:eastAsia="zh-CN"/>
        </w:rPr>
        <w:t xml:space="preserve"> 公司名称：</w:t>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 xml:space="preserve">  </w:t>
      </w:r>
      <w:r>
        <w:rPr>
          <w:rFonts w:ascii="Times New Roman" w:hAnsi="Times New Roman"/>
          <w:b w:val="0"/>
          <w:iCs/>
          <w:lang w:eastAsia="zh-CN"/>
        </w:rPr>
        <w:t xml:space="preserve">  展位号：</w:t>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p>
    <w:p>
      <w:pPr>
        <w:pStyle w:val="3"/>
        <w:tabs>
          <w:tab w:val="left" w:pos="425"/>
          <w:tab w:val="left" w:pos="850"/>
          <w:tab w:val="left" w:pos="1815"/>
          <w:tab w:val="left" w:pos="3090"/>
          <w:tab w:val="left" w:pos="4365"/>
          <w:tab w:val="left" w:pos="5640"/>
          <w:tab w:val="left" w:pos="6800"/>
          <w:tab w:val="left" w:pos="7225"/>
          <w:tab w:val="left" w:pos="7650"/>
          <w:tab w:val="left" w:pos="8075"/>
          <w:tab w:val="left" w:pos="8500"/>
          <w:tab w:val="left" w:pos="8925"/>
          <w:tab w:val="left" w:pos="9350"/>
          <w:tab w:val="left" w:pos="946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80" w:lineRule="exact"/>
        <w:ind w:firstLine="0"/>
        <w:rPr>
          <w:rFonts w:ascii="Times New Roman" w:hAnsi="Times New Roman"/>
          <w:b w:val="0"/>
          <w:iCs/>
          <w:u w:val="single"/>
          <w:lang w:eastAsia="zh-CN"/>
        </w:rPr>
      </w:pPr>
      <w:r>
        <w:rPr>
          <w:rFonts w:ascii="Times New Roman" w:hAnsi="Times New Roman"/>
          <w:b w:val="0"/>
          <w:iCs/>
          <w:lang w:eastAsia="zh-CN"/>
        </w:rPr>
        <w:t xml:space="preserve"> 联 系 人：</w:t>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 xml:space="preserve">  </w:t>
      </w:r>
      <w:r>
        <w:rPr>
          <w:rFonts w:ascii="Times New Roman" w:hAnsi="Times New Roman"/>
          <w:b w:val="0"/>
          <w:iCs/>
          <w:lang w:eastAsia="zh-CN"/>
        </w:rPr>
        <w:t xml:space="preserve">  邮  箱：</w:t>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p>
    <w:p>
      <w:pPr>
        <w:pStyle w:val="3"/>
        <w:tabs>
          <w:tab w:val="left" w:pos="425"/>
          <w:tab w:val="left" w:pos="850"/>
          <w:tab w:val="left" w:pos="1815"/>
          <w:tab w:val="left" w:pos="3090"/>
          <w:tab w:val="left" w:pos="4365"/>
          <w:tab w:val="left" w:pos="5640"/>
          <w:tab w:val="left" w:pos="6800"/>
          <w:tab w:val="left" w:pos="7225"/>
          <w:tab w:val="left" w:pos="7650"/>
          <w:tab w:val="left" w:pos="8075"/>
          <w:tab w:val="left" w:pos="8500"/>
          <w:tab w:val="left" w:pos="8925"/>
          <w:tab w:val="left" w:pos="9360"/>
          <w:tab w:val="left" w:pos="946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80" w:lineRule="exact"/>
        <w:ind w:firstLine="0"/>
        <w:rPr>
          <w:rFonts w:ascii="Times New Roman" w:hAnsi="Times New Roman"/>
          <w:b w:val="0"/>
          <w:iCs/>
          <w:sz w:val="18"/>
          <w:szCs w:val="18"/>
          <w:u w:val="single"/>
          <w:lang w:eastAsia="zh-CN"/>
        </w:rPr>
      </w:pPr>
      <w:r>
        <w:rPr>
          <w:rFonts w:ascii="Times New Roman" w:hAnsi="Times New Roman"/>
          <w:b w:val="0"/>
          <w:iCs/>
          <w:lang w:eastAsia="zh-CN"/>
        </w:rPr>
        <w:t xml:space="preserve"> 手    机：</w:t>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 xml:space="preserve"> </w:t>
      </w:r>
      <w:r>
        <w:rPr>
          <w:rFonts w:ascii="Times New Roman" w:hAnsi="Times New Roman"/>
          <w:b w:val="0"/>
          <w:iCs/>
          <w:lang w:eastAsia="zh-CN"/>
        </w:rPr>
        <w:t xml:space="preserve">   传  真：</w:t>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u w:val="single"/>
          <w:lang w:eastAsia="zh-CN"/>
        </w:rPr>
        <w:tab/>
      </w:r>
      <w:r>
        <w:rPr>
          <w:rFonts w:ascii="Times New Roman" w:hAnsi="Times New Roman"/>
          <w:b w:val="0"/>
          <w:iCs/>
          <w:sz w:val="18"/>
          <w:szCs w:val="18"/>
          <w:u w:val="single"/>
          <w:lang w:eastAsia="zh-CN"/>
        </w:rPr>
        <w:tab/>
      </w:r>
      <w:r>
        <w:rPr>
          <w:rFonts w:ascii="Times New Roman" w:hAnsi="Times New Roman"/>
          <w:b w:val="0"/>
          <w:iCs/>
          <w:sz w:val="18"/>
          <w:szCs w:val="18"/>
          <w:u w:val="single"/>
          <w:lang w:eastAsia="zh-CN"/>
        </w:rPr>
        <w:tab/>
      </w:r>
    </w:p>
    <w:p>
      <w:pPr>
        <w:pStyle w:val="3"/>
        <w:tabs>
          <w:tab w:val="left" w:pos="425"/>
          <w:tab w:val="left" w:pos="850"/>
          <w:tab w:val="left" w:pos="1815"/>
          <w:tab w:val="left" w:pos="3090"/>
          <w:tab w:val="left" w:pos="4365"/>
          <w:tab w:val="left" w:pos="5640"/>
          <w:tab w:val="left" w:pos="6800"/>
          <w:tab w:val="left" w:pos="7225"/>
          <w:tab w:val="left" w:pos="7650"/>
          <w:tab w:val="left" w:pos="8075"/>
          <w:tab w:val="left" w:pos="8500"/>
          <w:tab w:val="left" w:pos="8925"/>
          <w:tab w:val="left" w:pos="9360"/>
          <w:tab w:val="left" w:pos="946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80" w:lineRule="exact"/>
        <w:ind w:firstLine="0"/>
        <w:rPr>
          <w:rFonts w:ascii="Times New Roman" w:hAnsi="Times New Roman"/>
          <w:b w:val="0"/>
          <w:iCs/>
          <w:sz w:val="18"/>
          <w:szCs w:val="18"/>
          <w:u w:val="single"/>
          <w:lang w:eastAsia="zh-CN"/>
        </w:rPr>
      </w:pPr>
    </w:p>
    <w:p>
      <w:pPr>
        <w:spacing w:line="360" w:lineRule="auto"/>
        <w:rPr>
          <w:rFonts w:ascii="Times New Roman" w:hAnsi="Times New Roman" w:eastAsia="微软雅黑"/>
          <w:b/>
          <w:sz w:val="32"/>
          <w:szCs w:val="32"/>
        </w:rPr>
      </w:pPr>
      <w:r>
        <w:rPr>
          <w:rFonts w:ascii="Times New Roman" w:hAnsi="Times New Roman"/>
          <w:b/>
          <w:bCs/>
          <w:sz w:val="32"/>
          <w:szCs w:val="32"/>
        </w:rPr>
        <w:t>附件</w:t>
      </w:r>
      <w:r>
        <w:rPr>
          <w:rFonts w:hint="eastAsia" w:ascii="Times New Roman" w:hAnsi="Times New Roman"/>
          <w:b/>
          <w:bCs/>
          <w:sz w:val="32"/>
          <w:szCs w:val="32"/>
          <w:lang w:val="en-US" w:eastAsia="zh-CN"/>
        </w:rPr>
        <w:t>四</w:t>
      </w:r>
      <w:r>
        <w:rPr>
          <w:rFonts w:ascii="Times New Roman" w:hAnsi="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第五届中韩贸易投资博览会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sz w:val="32"/>
          <w:szCs w:val="32"/>
          <w:lang w:val="en-US" w:eastAsia="zh-CN"/>
        </w:rPr>
      </w:pPr>
      <w:r>
        <w:rPr>
          <w:rFonts w:hint="eastAsia" w:ascii="宋体" w:hAnsi="宋体" w:eastAsia="宋体" w:cs="宋体"/>
          <w:b/>
          <w:bCs/>
          <w:sz w:val="32"/>
          <w:szCs w:val="32"/>
          <w:lang w:val="en-US" w:eastAsia="zh-CN"/>
        </w:rPr>
        <w:t>贸易类企业</w:t>
      </w:r>
      <w:r>
        <w:rPr>
          <w:rFonts w:hint="eastAsia" w:ascii="宋体" w:hAnsi="宋体" w:eastAsia="宋体" w:cs="宋体"/>
          <w:b/>
          <w:bCs/>
          <w:sz w:val="32"/>
          <w:szCs w:val="32"/>
        </w:rPr>
        <w:t>参展</w:t>
      </w:r>
      <w:r>
        <w:rPr>
          <w:rFonts w:hint="eastAsia" w:ascii="宋体" w:hAnsi="宋体" w:eastAsia="宋体" w:cs="宋体"/>
          <w:b/>
          <w:bCs/>
          <w:sz w:val="32"/>
          <w:szCs w:val="32"/>
          <w:lang w:val="en-US" w:eastAsia="zh-CN"/>
        </w:rPr>
        <w:t>确认书(参展协议)</w:t>
      </w:r>
    </w:p>
    <w:p>
      <w:pPr>
        <w:spacing w:line="400" w:lineRule="exact"/>
        <w:rPr>
          <w:sz w:val="24"/>
          <w:szCs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致：盐城东拓国际会展服务</w:t>
      </w:r>
      <w:r>
        <w:rPr>
          <w:rFonts w:hint="eastAsia" w:ascii="宋体" w:hAnsi="宋体" w:eastAsia="宋体" w:cs="宋体"/>
          <w:b/>
          <w:sz w:val="24"/>
          <w:szCs w:val="24"/>
        </w:rPr>
        <w:t>有限公司</w:t>
      </w:r>
    </w:p>
    <w:p>
      <w:pPr>
        <w:keepNext w:val="0"/>
        <w:keepLines w:val="0"/>
        <w:pageBreakBefore w:val="0"/>
        <w:widowControl w:val="0"/>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我公司申请并确定参加第五届中韩贸易投资博览会！</w:t>
      </w:r>
    </w:p>
    <w:p>
      <w:pPr>
        <w:keepNext w:val="0"/>
        <w:keepLines w:val="0"/>
        <w:pageBreakBefore w:val="0"/>
        <w:widowControl w:val="0"/>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我公司已仔细阅读并熟知《展商手册》相关内容，并在参展过程中遵守组委会相关规定和如下要求。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    一、</w:t>
      </w:r>
      <w:r>
        <w:rPr>
          <w:rFonts w:hint="eastAsia" w:ascii="宋体" w:hAnsi="宋体" w:eastAsia="宋体" w:cs="宋体"/>
          <w:b/>
          <w:sz w:val="24"/>
          <w:szCs w:val="24"/>
          <w:lang w:val="en-US" w:eastAsia="zh-CN"/>
        </w:rPr>
        <w:t>参展</w:t>
      </w:r>
      <w:r>
        <w:rPr>
          <w:rFonts w:hint="eastAsia" w:ascii="宋体" w:hAnsi="宋体" w:eastAsia="宋体" w:cs="宋体"/>
          <w:b/>
          <w:sz w:val="24"/>
          <w:szCs w:val="24"/>
        </w:rPr>
        <w:t>内容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我方</w:t>
      </w:r>
      <w:r>
        <w:rPr>
          <w:rFonts w:hint="eastAsia" w:ascii="宋体" w:hAnsi="宋体" w:eastAsia="宋体" w:cs="宋体"/>
          <w:sz w:val="24"/>
          <w:szCs w:val="24"/>
        </w:rPr>
        <w:t>自愿参加</w:t>
      </w:r>
      <w:r>
        <w:rPr>
          <w:rFonts w:hint="eastAsia" w:ascii="宋体" w:hAnsi="宋体" w:eastAsia="宋体" w:cs="宋体"/>
          <w:sz w:val="24"/>
          <w:szCs w:val="24"/>
          <w:lang w:val="en-US" w:eastAsia="zh-CN"/>
        </w:rPr>
        <w:t>拟</w:t>
      </w:r>
      <w:r>
        <w:rPr>
          <w:rFonts w:hint="eastAsia" w:ascii="宋体" w:hAnsi="宋体" w:eastAsia="宋体" w:cs="宋体"/>
          <w:sz w:val="24"/>
          <w:szCs w:val="24"/>
        </w:rPr>
        <w:t>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日在</w:t>
      </w:r>
      <w:r>
        <w:rPr>
          <w:rFonts w:hint="eastAsia" w:ascii="宋体" w:hAnsi="宋体" w:eastAsia="宋体" w:cs="宋体"/>
          <w:sz w:val="24"/>
          <w:szCs w:val="24"/>
          <w:lang w:val="en-US" w:eastAsia="zh-CN"/>
        </w:rPr>
        <w:t>盐城国际会展</w:t>
      </w:r>
      <w:r>
        <w:rPr>
          <w:rFonts w:hint="eastAsia" w:ascii="宋体" w:hAnsi="宋体" w:eastAsia="宋体" w:cs="宋体"/>
          <w:sz w:val="24"/>
          <w:szCs w:val="24"/>
        </w:rPr>
        <w:t>中心举办的“第</w:t>
      </w:r>
      <w:r>
        <w:rPr>
          <w:rFonts w:hint="eastAsia" w:ascii="宋体" w:hAnsi="宋体" w:eastAsia="宋体" w:cs="宋体"/>
          <w:sz w:val="24"/>
          <w:szCs w:val="24"/>
          <w:lang w:val="en-US" w:eastAsia="zh-CN"/>
        </w:rPr>
        <w:t>五</w:t>
      </w:r>
      <w:r>
        <w:rPr>
          <w:rFonts w:hint="eastAsia" w:ascii="宋体" w:hAnsi="宋体" w:eastAsia="宋体" w:cs="宋体"/>
          <w:sz w:val="24"/>
          <w:szCs w:val="24"/>
        </w:rPr>
        <w:t>届中</w:t>
      </w:r>
      <w:r>
        <w:rPr>
          <w:rFonts w:hint="eastAsia" w:ascii="宋体" w:hAnsi="宋体" w:eastAsia="宋体" w:cs="宋体"/>
          <w:sz w:val="24"/>
          <w:szCs w:val="24"/>
          <w:lang w:val="en-US" w:eastAsia="zh-CN"/>
        </w:rPr>
        <w:t>韩贸易投资</w:t>
      </w:r>
      <w:r>
        <w:rPr>
          <w:rFonts w:hint="eastAsia" w:ascii="宋体" w:hAnsi="宋体" w:eastAsia="宋体" w:cs="宋体"/>
          <w:sz w:val="24"/>
          <w:szCs w:val="24"/>
        </w:rPr>
        <w:t>博览会”。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组委会</w:t>
      </w:r>
      <w:r>
        <w:rPr>
          <w:rFonts w:hint="eastAsia" w:ascii="宋体" w:hAnsi="宋体" w:eastAsia="宋体" w:cs="宋体"/>
          <w:sz w:val="24"/>
          <w:szCs w:val="24"/>
        </w:rPr>
        <w:t>为</w:t>
      </w:r>
      <w:r>
        <w:rPr>
          <w:rFonts w:hint="eastAsia" w:ascii="宋体" w:hAnsi="宋体" w:eastAsia="宋体" w:cs="宋体"/>
          <w:sz w:val="24"/>
          <w:szCs w:val="24"/>
          <w:lang w:val="en-US" w:eastAsia="zh-CN"/>
        </w:rPr>
        <w:t>本次参展的贸易类企业统一搭建相关展位</w:t>
      </w:r>
      <w:r>
        <w:rPr>
          <w:rFonts w:hint="eastAsia" w:ascii="宋体" w:hAnsi="宋体" w:eastAsia="宋体" w:cs="宋体"/>
          <w:sz w:val="24"/>
          <w:szCs w:val="24"/>
        </w:rPr>
        <w:t>。展位内配置展板、</w:t>
      </w:r>
      <w:r>
        <w:rPr>
          <w:rFonts w:hint="eastAsia" w:ascii="宋体" w:hAnsi="宋体" w:eastAsia="宋体" w:cs="宋体"/>
          <w:sz w:val="24"/>
          <w:szCs w:val="24"/>
          <w:lang w:val="en-US" w:eastAsia="zh-CN"/>
        </w:rPr>
        <w:t>展台、展</w:t>
      </w:r>
      <w:r>
        <w:rPr>
          <w:rFonts w:hint="eastAsia" w:ascii="宋体" w:hAnsi="宋体" w:eastAsia="宋体" w:cs="宋体"/>
          <w:sz w:val="24"/>
          <w:szCs w:val="24"/>
        </w:rPr>
        <w:t>桌</w:t>
      </w:r>
      <w:r>
        <w:rPr>
          <w:rFonts w:hint="eastAsia" w:ascii="宋体" w:hAnsi="宋体" w:eastAsia="宋体" w:cs="宋体"/>
          <w:sz w:val="24"/>
          <w:szCs w:val="24"/>
          <w:lang w:eastAsia="zh-CN"/>
        </w:rPr>
        <w:t>、</w:t>
      </w:r>
      <w:r>
        <w:rPr>
          <w:rFonts w:hint="eastAsia" w:ascii="宋体" w:hAnsi="宋体" w:eastAsia="宋体" w:cs="宋体"/>
          <w:sz w:val="24"/>
          <w:szCs w:val="24"/>
        </w:rPr>
        <w:t>折椅</w:t>
      </w:r>
      <w:r>
        <w:rPr>
          <w:rFonts w:hint="eastAsia" w:ascii="宋体" w:hAnsi="宋体" w:eastAsia="宋体" w:cs="宋体"/>
          <w:sz w:val="24"/>
          <w:szCs w:val="24"/>
          <w:lang w:val="en-US" w:eastAsia="zh-CN"/>
        </w:rPr>
        <w:t>等常规配置</w:t>
      </w:r>
      <w:r>
        <w:rPr>
          <w:rFonts w:hint="eastAsia" w:ascii="宋体" w:hAnsi="宋体" w:eastAsia="宋体" w:cs="宋体"/>
          <w:sz w:val="24"/>
          <w:szCs w:val="24"/>
        </w:rPr>
        <w:t>。如需</w:t>
      </w:r>
      <w:r>
        <w:rPr>
          <w:rFonts w:hint="eastAsia" w:ascii="宋体" w:hAnsi="宋体" w:eastAsia="宋体" w:cs="宋体"/>
          <w:sz w:val="24"/>
          <w:szCs w:val="24"/>
          <w:lang w:val="en-US" w:eastAsia="zh-CN"/>
        </w:rPr>
        <w:t>特殊</w:t>
      </w:r>
      <w:r>
        <w:rPr>
          <w:rFonts w:hint="eastAsia" w:ascii="宋体" w:hAnsi="宋体" w:eastAsia="宋体" w:cs="宋体"/>
          <w:sz w:val="24"/>
          <w:szCs w:val="24"/>
        </w:rPr>
        <w:t>展具、道具（如玻璃柜、</w:t>
      </w:r>
      <w:r>
        <w:rPr>
          <w:rFonts w:hint="eastAsia" w:ascii="宋体" w:hAnsi="宋体" w:eastAsia="宋体" w:cs="宋体"/>
          <w:sz w:val="24"/>
          <w:szCs w:val="24"/>
          <w:lang w:val="en-US" w:eastAsia="zh-CN"/>
        </w:rPr>
        <w:t>电视机、冰箱、沙发</w:t>
      </w:r>
      <w:r>
        <w:rPr>
          <w:rFonts w:hint="eastAsia" w:ascii="宋体" w:hAnsi="宋体" w:eastAsia="宋体" w:cs="宋体"/>
          <w:sz w:val="24"/>
          <w:szCs w:val="24"/>
        </w:rPr>
        <w:t>等），需自</w:t>
      </w:r>
      <w:r>
        <w:rPr>
          <w:rFonts w:hint="eastAsia" w:ascii="宋体" w:hAnsi="宋体" w:eastAsia="宋体" w:cs="宋体"/>
          <w:sz w:val="24"/>
          <w:szCs w:val="24"/>
          <w:lang w:val="en-US" w:eastAsia="zh-CN"/>
        </w:rPr>
        <w:t>行</w:t>
      </w:r>
      <w:r>
        <w:rPr>
          <w:rFonts w:hint="eastAsia" w:ascii="宋体" w:hAnsi="宋体" w:eastAsia="宋体" w:cs="宋体"/>
          <w:sz w:val="24"/>
          <w:szCs w:val="24"/>
        </w:rPr>
        <w:t>租赁</w:t>
      </w:r>
      <w:r>
        <w:rPr>
          <w:rFonts w:hint="eastAsia" w:ascii="宋体" w:hAnsi="宋体" w:eastAsia="宋体" w:cs="宋体"/>
          <w:sz w:val="24"/>
          <w:szCs w:val="24"/>
          <w:lang w:val="en-US" w:eastAsia="zh-CN"/>
        </w:rPr>
        <w:t>或自带</w:t>
      </w:r>
      <w:r>
        <w:rPr>
          <w:rFonts w:hint="eastAsia" w:ascii="宋体" w:hAnsi="宋体" w:eastAsia="宋体" w:cs="宋体"/>
          <w:sz w:val="24"/>
          <w:szCs w:val="24"/>
        </w:rPr>
        <w:t>，如需</w:t>
      </w:r>
      <w:r>
        <w:rPr>
          <w:rFonts w:hint="eastAsia" w:ascii="宋体" w:hAnsi="宋体" w:eastAsia="宋体" w:cs="宋体"/>
          <w:sz w:val="24"/>
          <w:szCs w:val="24"/>
          <w:lang w:val="en-US" w:eastAsia="zh-CN"/>
        </w:rPr>
        <w:t>贵</w:t>
      </w:r>
      <w:r>
        <w:rPr>
          <w:rFonts w:hint="eastAsia" w:ascii="宋体" w:hAnsi="宋体" w:eastAsia="宋体" w:cs="宋体"/>
          <w:sz w:val="24"/>
          <w:szCs w:val="24"/>
        </w:rPr>
        <w:t>方</w:t>
      </w:r>
      <w:r>
        <w:rPr>
          <w:rFonts w:hint="eastAsia" w:ascii="宋体" w:hAnsi="宋体" w:eastAsia="宋体" w:cs="宋体"/>
          <w:sz w:val="24"/>
          <w:szCs w:val="24"/>
          <w:lang w:val="en-US" w:eastAsia="zh-CN"/>
        </w:rPr>
        <w:t>及委托运营商</w:t>
      </w:r>
      <w:r>
        <w:rPr>
          <w:rFonts w:hint="eastAsia" w:ascii="宋体" w:hAnsi="宋体" w:eastAsia="宋体" w:cs="宋体"/>
          <w:sz w:val="24"/>
          <w:szCs w:val="24"/>
        </w:rPr>
        <w:t>代租，</w:t>
      </w:r>
      <w:r>
        <w:rPr>
          <w:rFonts w:hint="eastAsia" w:ascii="宋体" w:hAnsi="宋体" w:eastAsia="宋体" w:cs="宋体"/>
          <w:sz w:val="24"/>
          <w:szCs w:val="24"/>
          <w:lang w:val="en-US" w:eastAsia="zh-CN"/>
        </w:rPr>
        <w:t>将按相关要求</w:t>
      </w:r>
      <w:r>
        <w:rPr>
          <w:rFonts w:hint="eastAsia" w:ascii="宋体" w:hAnsi="宋体" w:eastAsia="宋体" w:cs="宋体"/>
          <w:sz w:val="24"/>
          <w:szCs w:val="24"/>
        </w:rPr>
        <w:t>提前5天申报并缴款，展会现场</w:t>
      </w:r>
      <w:r>
        <w:rPr>
          <w:rFonts w:hint="eastAsia" w:ascii="宋体" w:hAnsi="宋体" w:eastAsia="宋体" w:cs="宋体"/>
          <w:sz w:val="24"/>
          <w:szCs w:val="24"/>
          <w:lang w:val="en-US" w:eastAsia="zh-CN"/>
        </w:rPr>
        <w:t>无法</w:t>
      </w:r>
      <w:r>
        <w:rPr>
          <w:rFonts w:hint="eastAsia" w:ascii="宋体" w:hAnsi="宋体" w:eastAsia="宋体" w:cs="宋体"/>
          <w:sz w:val="24"/>
          <w:szCs w:val="24"/>
        </w:rPr>
        <w:t>提供临时租赁服务。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3、具体位置规划、</w:t>
      </w:r>
      <w:r>
        <w:rPr>
          <w:rFonts w:hint="eastAsia" w:ascii="宋体" w:hAnsi="宋体" w:eastAsia="宋体" w:cs="宋体"/>
          <w:sz w:val="24"/>
          <w:szCs w:val="24"/>
          <w:lang w:val="en-US" w:eastAsia="zh-CN"/>
        </w:rPr>
        <w:t>展示面积、</w:t>
      </w:r>
      <w:r>
        <w:rPr>
          <w:rFonts w:hint="eastAsia" w:ascii="宋体" w:hAnsi="宋体" w:eastAsia="宋体" w:cs="宋体"/>
          <w:sz w:val="24"/>
          <w:szCs w:val="24"/>
        </w:rPr>
        <w:t>搭建形式等由</w:t>
      </w:r>
      <w:r>
        <w:rPr>
          <w:rFonts w:hint="eastAsia" w:ascii="宋体" w:hAnsi="宋体" w:eastAsia="宋体" w:cs="宋体"/>
          <w:sz w:val="24"/>
          <w:szCs w:val="24"/>
          <w:lang w:val="en-US" w:eastAsia="zh-CN"/>
        </w:rPr>
        <w:t>贵</w:t>
      </w:r>
      <w:r>
        <w:rPr>
          <w:rFonts w:hint="eastAsia" w:ascii="宋体" w:hAnsi="宋体" w:eastAsia="宋体" w:cs="宋体"/>
          <w:sz w:val="24"/>
          <w:szCs w:val="24"/>
        </w:rPr>
        <w:t>方及组委会确定。</w:t>
      </w:r>
      <w:r>
        <w:rPr>
          <w:rFonts w:hint="eastAsia" w:ascii="宋体" w:hAnsi="宋体" w:eastAsia="宋体" w:cs="宋体"/>
          <w:sz w:val="24"/>
          <w:szCs w:val="24"/>
          <w:lang w:val="en-US" w:eastAsia="zh-CN"/>
        </w:rPr>
        <w:t>组委会及贵方享有最终解释权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 xml:space="preserve">    二、</w:t>
      </w:r>
      <w:r>
        <w:rPr>
          <w:rFonts w:hint="eastAsia" w:ascii="宋体" w:hAnsi="宋体" w:eastAsia="宋体" w:cs="宋体"/>
          <w:b/>
          <w:sz w:val="24"/>
          <w:szCs w:val="24"/>
          <w:lang w:val="en-US" w:eastAsia="zh-CN"/>
        </w:rPr>
        <w:t>参展费用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本届展会为在2023年10月10日前确定参展的贸易类企业免收展位费，提供展期中午工作餐（盒饭），其他相关参展及交通等费用由参展商自理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eastAsia="zh-CN"/>
        </w:rPr>
        <w:t>我</w:t>
      </w:r>
      <w:r>
        <w:rPr>
          <w:rFonts w:hint="eastAsia" w:ascii="宋体" w:hAnsi="宋体" w:eastAsia="宋体" w:cs="宋体"/>
          <w:sz w:val="24"/>
          <w:szCs w:val="24"/>
        </w:rPr>
        <w:t>方</w:t>
      </w:r>
      <w:r>
        <w:rPr>
          <w:rFonts w:hint="eastAsia" w:ascii="宋体" w:hAnsi="宋体" w:eastAsia="宋体" w:cs="宋体"/>
          <w:sz w:val="24"/>
          <w:szCs w:val="24"/>
          <w:lang w:val="en-US" w:eastAsia="zh-CN"/>
        </w:rPr>
        <w:t>同意在2023年10月20日前支付3</w:t>
      </w:r>
      <w:r>
        <w:rPr>
          <w:rFonts w:hint="eastAsia" w:ascii="宋体" w:hAnsi="宋体" w:eastAsia="宋体" w:cs="宋体"/>
          <w:sz w:val="24"/>
          <w:szCs w:val="24"/>
        </w:rPr>
        <w:t>000元人民币的参展保证金</w:t>
      </w:r>
      <w:r>
        <w:rPr>
          <w:rFonts w:hint="eastAsia" w:ascii="宋体" w:hAnsi="宋体" w:eastAsia="宋体" w:cs="宋体"/>
          <w:sz w:val="24"/>
          <w:szCs w:val="24"/>
          <w:lang w:val="en-US" w:eastAsia="zh-CN"/>
        </w:rPr>
        <w:t>到贵方指定收款账户</w:t>
      </w:r>
      <w:r>
        <w:rPr>
          <w:rFonts w:hint="eastAsia" w:ascii="宋体" w:hAnsi="宋体" w:eastAsia="宋体" w:cs="宋体"/>
          <w:sz w:val="24"/>
          <w:szCs w:val="24"/>
        </w:rPr>
        <w:t>。保证金于</w:t>
      </w:r>
      <w:r>
        <w:rPr>
          <w:rFonts w:hint="eastAsia" w:ascii="宋体" w:hAnsi="宋体" w:eastAsia="宋体" w:cs="宋体"/>
          <w:sz w:val="24"/>
          <w:szCs w:val="24"/>
          <w:lang w:eastAsia="zh-CN"/>
        </w:rPr>
        <w:t>我</w:t>
      </w:r>
      <w:r>
        <w:rPr>
          <w:rFonts w:hint="eastAsia" w:ascii="宋体" w:hAnsi="宋体" w:eastAsia="宋体" w:cs="宋体"/>
          <w:sz w:val="24"/>
          <w:szCs w:val="24"/>
        </w:rPr>
        <w:t>方按照要求参展，且撤展后30日</w:t>
      </w:r>
      <w:r>
        <w:rPr>
          <w:rFonts w:hint="eastAsia" w:ascii="宋体" w:hAnsi="宋体" w:eastAsia="宋体" w:cs="宋体"/>
          <w:sz w:val="24"/>
          <w:szCs w:val="24"/>
          <w:lang w:val="en-US" w:eastAsia="zh-CN"/>
        </w:rPr>
        <w:t>后无质量投诉，</w:t>
      </w:r>
      <w:r>
        <w:rPr>
          <w:rFonts w:hint="eastAsia" w:ascii="宋体" w:hAnsi="宋体" w:eastAsia="宋体" w:cs="宋体"/>
          <w:sz w:val="24"/>
          <w:szCs w:val="24"/>
        </w:rPr>
        <w:t>一次性退还</w:t>
      </w:r>
      <w:r>
        <w:rPr>
          <w:rFonts w:hint="eastAsia" w:ascii="宋体" w:hAnsi="宋体" w:eastAsia="宋体" w:cs="宋体"/>
          <w:sz w:val="24"/>
          <w:szCs w:val="24"/>
          <w:lang w:val="en-US" w:eastAsia="zh-CN"/>
        </w:rPr>
        <w:t>至</w:t>
      </w:r>
      <w:r>
        <w:rPr>
          <w:rFonts w:hint="eastAsia" w:ascii="宋体" w:hAnsi="宋体" w:eastAsia="宋体" w:cs="宋体"/>
          <w:sz w:val="24"/>
          <w:szCs w:val="24"/>
        </w:rPr>
        <w:t>原汇款账户。未按时缴纳保证金的</w:t>
      </w:r>
      <w:r>
        <w:rPr>
          <w:rFonts w:hint="eastAsia" w:ascii="宋体" w:hAnsi="宋体" w:eastAsia="宋体" w:cs="宋体"/>
          <w:sz w:val="24"/>
          <w:szCs w:val="24"/>
          <w:lang w:val="en-US" w:eastAsia="zh-CN"/>
        </w:rPr>
        <w:t>组委会</w:t>
      </w:r>
      <w:r>
        <w:rPr>
          <w:rFonts w:hint="eastAsia" w:ascii="宋体" w:hAnsi="宋体" w:eastAsia="宋体" w:cs="宋体"/>
          <w:sz w:val="24"/>
          <w:szCs w:val="24"/>
        </w:rPr>
        <w:t>将不予保留和安排展位。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sz w:val="24"/>
          <w:szCs w:val="24"/>
        </w:rPr>
        <w:t>三、</w:t>
      </w:r>
      <w:r>
        <w:rPr>
          <w:rFonts w:hint="eastAsia" w:ascii="宋体" w:hAnsi="宋体" w:eastAsia="宋体" w:cs="宋体"/>
          <w:b/>
          <w:sz w:val="24"/>
          <w:szCs w:val="24"/>
          <w:lang w:val="en-US" w:eastAsia="zh-CN"/>
        </w:rPr>
        <w:t>参展要求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我们</w:t>
      </w:r>
      <w:r>
        <w:rPr>
          <w:rFonts w:hint="eastAsia" w:ascii="宋体" w:hAnsi="宋体" w:eastAsia="宋体" w:cs="宋体"/>
          <w:sz w:val="24"/>
          <w:szCs w:val="24"/>
        </w:rPr>
        <w:t>服从组委会</w:t>
      </w:r>
      <w:r>
        <w:rPr>
          <w:rFonts w:hint="eastAsia" w:ascii="宋体" w:hAnsi="宋体" w:eastAsia="宋体" w:cs="宋体"/>
          <w:sz w:val="24"/>
          <w:szCs w:val="24"/>
          <w:lang w:val="en-US" w:eastAsia="zh-CN"/>
        </w:rPr>
        <w:t>和贵</w:t>
      </w:r>
      <w:r>
        <w:rPr>
          <w:rFonts w:hint="eastAsia" w:ascii="宋体" w:hAnsi="宋体" w:eastAsia="宋体" w:cs="宋体"/>
          <w:sz w:val="24"/>
          <w:szCs w:val="24"/>
        </w:rPr>
        <w:t>方管理</w:t>
      </w:r>
      <w:r>
        <w:rPr>
          <w:rFonts w:hint="eastAsia" w:ascii="宋体" w:hAnsi="宋体" w:eastAsia="宋体" w:cs="宋体"/>
          <w:sz w:val="24"/>
          <w:szCs w:val="24"/>
          <w:lang w:val="en-US" w:eastAsia="zh-CN"/>
        </w:rPr>
        <w:t>及</w:t>
      </w:r>
      <w:r>
        <w:rPr>
          <w:rFonts w:hint="eastAsia" w:ascii="宋体" w:hAnsi="宋体" w:eastAsia="宋体" w:cs="宋体"/>
          <w:sz w:val="24"/>
          <w:szCs w:val="24"/>
        </w:rPr>
        <w:t>各项规定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包括但不限于如下内容：</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严格按照所申报参展的产品相关内容和信息参展，确保产品质量，如现场出现非申报产品，组委会及相关管理单位有权予以清除。</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严格遵守《展商手册》相关规定及要求，保证产品质量，保证不侵害第三方知识产权，保证遵守相关法律法规、规章及各项管理规定。</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不得在展会的布展、开展、撤展过程中出现任何不良影响，如在现场发生假冒伪劣、以次充好、</w:t>
      </w:r>
      <w:r>
        <w:rPr>
          <w:rFonts w:hint="eastAsia" w:ascii="宋体" w:hAnsi="宋体" w:eastAsia="宋体" w:cs="宋体"/>
          <w:sz w:val="24"/>
          <w:szCs w:val="24"/>
          <w:lang w:val="en-US" w:eastAsia="zh-CN"/>
        </w:rPr>
        <w:t>质量瑕疵、</w:t>
      </w:r>
      <w:r>
        <w:rPr>
          <w:rFonts w:hint="eastAsia" w:ascii="宋体" w:hAnsi="宋体" w:eastAsia="宋体" w:cs="宋体"/>
          <w:sz w:val="24"/>
          <w:szCs w:val="24"/>
        </w:rPr>
        <w:t>打架斗殴、辱骂观众、恶意竞争、哄抢拉客等不文明行为的，</w:t>
      </w:r>
      <w:r>
        <w:rPr>
          <w:rFonts w:hint="eastAsia" w:ascii="宋体" w:hAnsi="宋体" w:eastAsia="宋体" w:cs="宋体"/>
          <w:sz w:val="24"/>
          <w:szCs w:val="24"/>
          <w:lang w:val="en-US" w:eastAsia="zh-CN"/>
        </w:rPr>
        <w:t>或者在展馆内吸烟、明火作业，造成安全隐患的（不限于以上行为），贵</w:t>
      </w:r>
      <w:r>
        <w:rPr>
          <w:rFonts w:hint="eastAsia" w:ascii="宋体" w:hAnsi="宋体" w:eastAsia="宋体" w:cs="宋体"/>
          <w:sz w:val="24"/>
          <w:szCs w:val="24"/>
        </w:rPr>
        <w:t>方有权</w:t>
      </w:r>
      <w:r>
        <w:rPr>
          <w:rFonts w:hint="eastAsia" w:ascii="宋体" w:hAnsi="宋体" w:eastAsia="宋体" w:cs="宋体"/>
          <w:sz w:val="24"/>
          <w:szCs w:val="24"/>
          <w:lang w:val="en-US" w:eastAsia="zh-CN"/>
        </w:rPr>
        <w:t>取消我方参展资格，并做出包括但不限于如下处理：暂扣、没收、销毁相关物品；罚款；</w:t>
      </w:r>
      <w:r>
        <w:rPr>
          <w:rFonts w:hint="eastAsia" w:ascii="宋体" w:hAnsi="宋体" w:eastAsia="宋体" w:cs="宋体"/>
          <w:sz w:val="24"/>
          <w:szCs w:val="24"/>
        </w:rPr>
        <w:t>驱逐出场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扣除参展保证金；追究损害赔偿责任；</w:t>
      </w:r>
      <w:r>
        <w:rPr>
          <w:rFonts w:hint="eastAsia" w:ascii="宋体" w:hAnsi="宋体" w:eastAsia="宋体" w:cs="宋体"/>
          <w:sz w:val="24"/>
          <w:szCs w:val="24"/>
        </w:rPr>
        <w:t>情节严重的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移送司法或行政管理机关</w:t>
      </w:r>
      <w:r>
        <w:rPr>
          <w:rFonts w:hint="eastAsia" w:ascii="宋体" w:hAnsi="宋体" w:eastAsia="宋体" w:cs="宋体"/>
          <w:sz w:val="24"/>
          <w:szCs w:val="24"/>
        </w:rPr>
        <w:t>依法追究其相应法律责任。</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不得损坏现场公物，不得在</w:t>
      </w:r>
      <w:r>
        <w:rPr>
          <w:rFonts w:hint="eastAsia" w:ascii="宋体" w:hAnsi="宋体" w:eastAsia="宋体" w:cs="宋体"/>
          <w:sz w:val="24"/>
          <w:szCs w:val="24"/>
          <w:lang w:val="en-US" w:eastAsia="zh-CN"/>
        </w:rPr>
        <w:t>展</w:t>
      </w:r>
      <w:r>
        <w:rPr>
          <w:rFonts w:hint="eastAsia" w:ascii="宋体" w:hAnsi="宋体" w:eastAsia="宋体" w:cs="宋体"/>
          <w:sz w:val="24"/>
          <w:szCs w:val="24"/>
        </w:rPr>
        <w:t>位上私自用双面胶等不好清理的物品乱贴画面，违者须赔偿相应清洁费。</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妥善保管好相应展品和随身物品。自行承担在布展、开展、撤展及展品运输或人员交通过程中的人身及展品安全责任。</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56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在现场的具体销售成果与</w:t>
      </w:r>
      <w:r>
        <w:rPr>
          <w:rFonts w:hint="eastAsia" w:ascii="宋体" w:hAnsi="宋体" w:eastAsia="宋体" w:cs="宋体"/>
          <w:b w:val="0"/>
          <w:bCs w:val="0"/>
          <w:sz w:val="24"/>
          <w:szCs w:val="24"/>
          <w:lang w:val="en-US" w:eastAsia="zh-CN"/>
        </w:rPr>
        <w:t>组委会</w:t>
      </w:r>
      <w:r>
        <w:rPr>
          <w:rFonts w:hint="eastAsia" w:ascii="宋体" w:hAnsi="宋体" w:eastAsia="宋体" w:cs="宋体"/>
          <w:b w:val="0"/>
          <w:bCs w:val="0"/>
          <w:sz w:val="24"/>
          <w:szCs w:val="24"/>
        </w:rPr>
        <w:t>无关。</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四、其他</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1、本参展确认书自</w:t>
      </w:r>
      <w:r>
        <w:rPr>
          <w:rFonts w:hint="eastAsia" w:ascii="宋体" w:hAnsi="宋体" w:eastAsia="宋体" w:cs="宋体"/>
          <w:sz w:val="24"/>
          <w:szCs w:val="24"/>
        </w:rPr>
        <w:t>盖章后生效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可作为与贵方的参展协议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2、本确认书原件与电子扫描件具有同等效力，原件于现场报到时提交。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参展单位全称</w:t>
      </w:r>
      <w:r>
        <w:rPr>
          <w:rFonts w:hint="eastAsia" w:ascii="宋体" w:hAnsi="宋体" w:eastAsia="宋体" w:cs="宋体"/>
          <w:b/>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sz w:val="24"/>
          <w:szCs w:val="24"/>
        </w:rPr>
      </w:pPr>
      <w:r>
        <w:rPr>
          <w:rFonts w:hint="eastAsia" w:ascii="宋体" w:hAnsi="宋体" w:eastAsia="宋体" w:cs="宋体"/>
          <w:b/>
          <w:sz w:val="24"/>
          <w:szCs w:val="24"/>
        </w:rPr>
        <w:t>日期：</w:t>
      </w:r>
      <w:r>
        <w:rPr>
          <w:rFonts w:hint="eastAsia" w:ascii="宋体" w:hAnsi="宋体" w:eastAsia="宋体" w:cs="宋体"/>
          <w:b/>
          <w:sz w:val="24"/>
          <w:szCs w:val="24"/>
          <w:lang w:val="en-US" w:eastAsia="zh-CN"/>
        </w:rPr>
        <w:t>2023年10 月   日</w:t>
      </w:r>
    </w:p>
    <w:p>
      <w:pPr>
        <w:rPr>
          <w:rFonts w:hint="eastAsia" w:eastAsiaTheme="minorEastAsia"/>
          <w:lang w:val="en-US" w:eastAsia="zh-CN"/>
        </w:rPr>
      </w:pPr>
    </w:p>
    <w:sectPr>
      <w:footerReference r:id="rId3" w:type="default"/>
      <w:pgSz w:w="11906" w:h="16838"/>
      <w:pgMar w:top="1440" w:right="1803" w:bottom="1157" w:left="1803"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- 26 -</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- 26 -</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7CB45"/>
    <w:multiLevelType w:val="singleLevel"/>
    <w:tmpl w:val="F607CB45"/>
    <w:lvl w:ilvl="0" w:tentative="0">
      <w:start w:val="1"/>
      <w:numFmt w:val="decimal"/>
      <w:suff w:val="nothing"/>
      <w:lvlText w:val="%1、"/>
      <w:lvlJc w:val="left"/>
    </w:lvl>
  </w:abstractNum>
  <w:abstractNum w:abstractNumId="1">
    <w:nsid w:val="5D7CA2A9"/>
    <w:multiLevelType w:val="singleLevel"/>
    <w:tmpl w:val="5D7CA2A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mRmZDQ5ODcyM2I2OWQ5ZTY1MzdlNTRjZDkyZTcifQ=="/>
  </w:docVars>
  <w:rsids>
    <w:rsidRoot w:val="3CFE1716"/>
    <w:rsid w:val="3CFE1716"/>
    <w:rsid w:val="76D7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spacing w:before="240" w:after="60"/>
      <w:jc w:val="center"/>
    </w:pPr>
    <w:rPr>
      <w:rFonts w:ascii="Arial" w:hAnsi="Arial"/>
      <w:b/>
    </w:rPr>
  </w:style>
  <w:style w:type="paragraph" w:styleId="3">
    <w:name w:val="Normal Indent"/>
    <w:basedOn w:val="1"/>
    <w:qFormat/>
    <w:uiPriority w:val="0"/>
    <w:pPr>
      <w:widowControl/>
      <w:overflowPunct w:val="0"/>
      <w:autoSpaceDE w:val="0"/>
      <w:autoSpaceDN w:val="0"/>
      <w:adjustRightInd w:val="0"/>
      <w:ind w:firstLine="420"/>
      <w:jc w:val="left"/>
      <w:textAlignment w:val="baseline"/>
    </w:pPr>
    <w:rPr>
      <w:rFonts w:ascii="Arial" w:hAnsi="Arial" w:eastAsia="宋体" w:cs="Times New Roman"/>
      <w:b/>
      <w:kern w:val="0"/>
      <w:sz w:val="24"/>
      <w:szCs w:val="20"/>
      <w:lang w:val="zh-CN" w:eastAsia="en-US" w:bidi="en-US"/>
    </w:rPr>
  </w:style>
  <w:style w:type="paragraph" w:styleId="4">
    <w:name w:val="footer"/>
    <w:basedOn w:val="1"/>
    <w:qFormat/>
    <w:uiPriority w:val="0"/>
    <w:pPr>
      <w:tabs>
        <w:tab w:val="center" w:pos="4153"/>
        <w:tab w:val="right" w:pos="8306"/>
      </w:tabs>
      <w:autoSpaceDE w:val="0"/>
      <w:autoSpaceDN w:val="0"/>
      <w:snapToGrid w:val="0"/>
      <w:jc w:val="left"/>
    </w:pPr>
    <w:rPr>
      <w:rFonts w:ascii="黑体" w:hAnsi="黑体" w:eastAsia="黑体" w:cs="黑体"/>
      <w:kern w:val="0"/>
      <w:sz w:val="18"/>
      <w:szCs w:val="18"/>
      <w:lang w:val="zh-CN" w:bidi="zh-CN"/>
    </w:rPr>
  </w:style>
  <w:style w:type="paragraph" w:customStyle="1" w:styleId="7">
    <w:name w:val="內文 + SimSun"/>
    <w:basedOn w:val="1"/>
    <w:qFormat/>
    <w:uiPriority w:val="0"/>
    <w:pPr>
      <w:widowControl/>
      <w:autoSpaceDE w:val="0"/>
      <w:autoSpaceDN w:val="0"/>
      <w:jc w:val="left"/>
    </w:pPr>
    <w:rPr>
      <w:rFonts w:ascii="Times New Roman" w:hAnsi="Times New Roman" w:eastAsia="黑体" w:cs="黑体"/>
      <w:kern w:val="0"/>
      <w:sz w:val="22"/>
      <w:szCs w:val="22"/>
      <w:lang w:val="en-GB"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2023-10-16T08:00:00Z</dcterms:created>
  <dc:creator>天涯</dc:creator>
  <cp:lastModifiedBy>wang</cp:lastModifiedBy>
  <dcterms:modified xsi:type="dcterms:W3CDTF">2023-10-16T08:06:32Z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F7F3FDE4E4B5469E8728B32558C9165D_13</vt:lpwstr>
  </property>
</Properties>
</file>